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AF5" w:rsidRDefault="004D5E33">
      <w:bookmarkStart w:id="0" w:name="_GoBack"/>
      <w:r w:rsidRPr="00193AF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A5CCE3" wp14:editId="2BB1EF2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07990" cy="7087870"/>
            <wp:effectExtent l="0" t="0" r="0" b="0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1" name="Рисунок 1" descr="I:\Предметы\Сольфеджио\Пособия\Нотные\Гаммы в ритмах\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едметы\Сольфеджио\Пособия\Нотные\Гаммы в ритмах\Pag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7990" cy="70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93AF5" w:rsidRPr="00193AF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52DCE9" wp14:editId="13F1C53E">
            <wp:simplePos x="0" y="0"/>
            <wp:positionH relativeFrom="margin">
              <wp:align>center</wp:align>
            </wp:positionH>
            <wp:positionV relativeFrom="paragraph">
              <wp:posOffset>7239000</wp:posOffset>
            </wp:positionV>
            <wp:extent cx="54927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500" y="21282"/>
                <wp:lineTo x="21500" y="0"/>
                <wp:lineTo x="0" y="0"/>
              </wp:wrapPolygon>
            </wp:wrapTight>
            <wp:docPr id="2" name="Рисунок 2" descr="I:\Предметы\Сольфеджио\Пособия\Нотные\Гаммы в ритмах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едметы\Сольфеджио\Пособия\Нотные\Гаммы в ритмах\Pag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2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AF5">
        <w:br w:type="page"/>
      </w:r>
    </w:p>
    <w:p w:rsidR="00193AF5" w:rsidRDefault="00193AF5">
      <w:r w:rsidRPr="00193AF5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192D08F" wp14:editId="6857DD7B">
            <wp:simplePos x="0" y="0"/>
            <wp:positionH relativeFrom="margin">
              <wp:align>center</wp:align>
            </wp:positionH>
            <wp:positionV relativeFrom="paragraph">
              <wp:posOffset>5316855</wp:posOffset>
            </wp:positionV>
            <wp:extent cx="549402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95" y="21484"/>
                <wp:lineTo x="21495" y="0"/>
                <wp:lineTo x="0" y="0"/>
              </wp:wrapPolygon>
            </wp:wrapTight>
            <wp:docPr id="3" name="Рисунок 3" descr="I:\Предметы\Сольфеджио\Пособия\Нотные\Гаммы в ритмах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едметы\Сольфеджио\Пособия\Нотные\Гаммы в ритмах\Pag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40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AF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648C8D1" wp14:editId="714CCB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92750" cy="5090160"/>
            <wp:effectExtent l="0" t="0" r="0" b="0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7" name="Рисунок 7" descr="I:\Предметы\Сольфеджио\Пособия\Нотные\Гаммы в ритмах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едметы\Сольфеджио\Пособия\Нотные\Гаммы в ритмах\Pag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275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93AF5" w:rsidRDefault="00193AF5">
      <w:r w:rsidRPr="00193AF5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78799B5" wp14:editId="082094F7">
            <wp:simplePos x="0" y="0"/>
            <wp:positionH relativeFrom="margin">
              <wp:align>center</wp:align>
            </wp:positionH>
            <wp:positionV relativeFrom="paragraph">
              <wp:posOffset>3177540</wp:posOffset>
            </wp:positionV>
            <wp:extent cx="5494020" cy="5120640"/>
            <wp:effectExtent l="0" t="0" r="0" b="3810"/>
            <wp:wrapTight wrapText="bothSides">
              <wp:wrapPolygon edited="0">
                <wp:start x="0" y="0"/>
                <wp:lineTo x="0" y="21536"/>
                <wp:lineTo x="21495" y="21536"/>
                <wp:lineTo x="21495" y="0"/>
                <wp:lineTo x="0" y="0"/>
              </wp:wrapPolygon>
            </wp:wrapTight>
            <wp:docPr id="5" name="Рисунок 5" descr="I:\Предметы\Сольфеджио\Пособия\Нотные\Гаммы в ритмах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едметы\Сольфеджио\Пособия\Нотные\Гаммы в ритмах\Page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40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AF5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0045AF0" wp14:editId="02218F2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93600" cy="2833200"/>
            <wp:effectExtent l="0" t="0" r="0" b="571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8" name="Рисунок 8" descr="I:\Предметы\Сольфеджио\Пособия\Нотные\Гаммы в ритмах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едметы\Сольфеджио\Пособия\Нотные\Гаммы в ритмах\Pag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36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93AF5" w:rsidRDefault="004D5E33">
      <w:r w:rsidRPr="00193AF5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1045E7D" wp14:editId="2FA9D45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69255" cy="1341120"/>
            <wp:effectExtent l="0" t="0" r="0" b="0"/>
            <wp:wrapTight wrapText="bothSides">
              <wp:wrapPolygon edited="0">
                <wp:start x="0" y="0"/>
                <wp:lineTo x="0" y="21170"/>
                <wp:lineTo x="21517" y="21170"/>
                <wp:lineTo x="21517" y="0"/>
                <wp:lineTo x="0" y="0"/>
              </wp:wrapPolygon>
            </wp:wrapTight>
            <wp:docPr id="9" name="Рисунок 9" descr="I:\Предметы\Сольфеджио\Пособия\Нотные\Гаммы в ритмах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едметы\Сольфеджио\Пособия\Нотные\Гаммы в ритмах\Page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925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AF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46D7313" wp14:editId="45E45ED8">
            <wp:simplePos x="0" y="0"/>
            <wp:positionH relativeFrom="page">
              <wp:align>center</wp:align>
            </wp:positionH>
            <wp:positionV relativeFrom="paragraph">
              <wp:posOffset>1630680</wp:posOffset>
            </wp:positionV>
            <wp:extent cx="5464800" cy="2811600"/>
            <wp:effectExtent l="0" t="0" r="3175" b="8255"/>
            <wp:wrapTight wrapText="bothSides">
              <wp:wrapPolygon edited="0">
                <wp:start x="0" y="0"/>
                <wp:lineTo x="0" y="21517"/>
                <wp:lineTo x="21537" y="21517"/>
                <wp:lineTo x="21537" y="0"/>
                <wp:lineTo x="0" y="0"/>
              </wp:wrapPolygon>
            </wp:wrapTight>
            <wp:docPr id="6" name="Рисунок 6" descr="I:\Предметы\Сольфеджио\Пособия\Нотные\Гаммы в ритмах\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редметы\Сольфеджио\Пособия\Нотные\Гаммы в ритмах\Page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48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AF5">
        <w:br w:type="page"/>
      </w:r>
    </w:p>
    <w:p w:rsidR="00F83BB4" w:rsidRDefault="008F48A7" w:rsidP="00193AF5"/>
    <w:sectPr w:rsidR="00F83BB4" w:rsidSect="00BB0F1A">
      <w:pgSz w:w="11906" w:h="16838"/>
      <w:pgMar w:top="1440" w:right="1797" w:bottom="1440" w:left="179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F5"/>
    <w:rsid w:val="00193AF5"/>
    <w:rsid w:val="002B7779"/>
    <w:rsid w:val="004D5E33"/>
    <w:rsid w:val="00786A4C"/>
    <w:rsid w:val="008F48A7"/>
    <w:rsid w:val="00B57934"/>
    <w:rsid w:val="00BB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22CE9B-95AA-4453-8E8B-CFDB73EF1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Трембовлев</dc:creator>
  <cp:keywords/>
  <dc:description/>
  <cp:lastModifiedBy>Леонид Трембовлев</cp:lastModifiedBy>
  <cp:revision>2</cp:revision>
  <dcterms:created xsi:type="dcterms:W3CDTF">2015-09-03T13:34:00Z</dcterms:created>
  <dcterms:modified xsi:type="dcterms:W3CDTF">2015-09-03T14:02:00Z</dcterms:modified>
</cp:coreProperties>
</file>