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A54" w:rsidRPr="00043A54" w:rsidRDefault="00043A54" w:rsidP="00043A54">
      <w:pPr>
        <w:spacing w:after="120"/>
        <w:ind w:firstLine="0"/>
        <w:jc w:val="center"/>
        <w:rPr>
          <w:b/>
        </w:rPr>
      </w:pPr>
      <w:r w:rsidRPr="00043A54">
        <w:rPr>
          <w:b/>
        </w:rPr>
        <w:t>Хроматические секвенции</w:t>
      </w:r>
    </w:p>
    <w:p w:rsidR="00043A54" w:rsidRDefault="00043A54" w:rsidP="00043A54">
      <w:pPr>
        <w:pStyle w:val="a3"/>
        <w:numPr>
          <w:ilvl w:val="0"/>
          <w:numId w:val="1"/>
        </w:numPr>
      </w:pPr>
      <w:r>
        <w:t>О</w:t>
      </w:r>
      <w:r>
        <w:t xml:space="preserve">бразуются применением побочных </w:t>
      </w:r>
      <w:r>
        <w:rPr>
          <w:lang w:val="en-US"/>
        </w:rPr>
        <w:t>D</w:t>
      </w:r>
      <w:r>
        <w:t xml:space="preserve"> и </w:t>
      </w:r>
      <w:r>
        <w:rPr>
          <w:lang w:val="en-US"/>
        </w:rPr>
        <w:t>S</w:t>
      </w:r>
      <w:r>
        <w:rPr>
          <w:lang w:val="uk-UA"/>
        </w:rPr>
        <w:t xml:space="preserve"> (чаще </w:t>
      </w:r>
      <w:r>
        <w:rPr>
          <w:lang w:val="en-US"/>
        </w:rPr>
        <w:t>D</w:t>
      </w:r>
      <w:r>
        <w:rPr>
          <w:lang w:val="uk-UA"/>
        </w:rPr>
        <w:t>)</w:t>
      </w:r>
      <w:r>
        <w:t>.</w:t>
      </w:r>
    </w:p>
    <w:p w:rsidR="008E5699" w:rsidRPr="008E5699" w:rsidRDefault="00043A54" w:rsidP="00043A54">
      <w:pPr>
        <w:pStyle w:val="a3"/>
        <w:numPr>
          <w:ilvl w:val="0"/>
          <w:numId w:val="1"/>
        </w:numPr>
      </w:pPr>
      <w:r>
        <w:rPr>
          <w:lang w:val="uk-UA"/>
        </w:rPr>
        <w:t>З</w:t>
      </w:r>
      <w:r>
        <w:t>вено хроматической секвенции</w:t>
      </w:r>
      <w:r>
        <w:rPr>
          <w:lang w:val="uk-UA"/>
        </w:rPr>
        <w:t>:</w:t>
      </w:r>
    </w:p>
    <w:p w:rsidR="00043A54" w:rsidRDefault="008E5699" w:rsidP="008E5699">
      <w:pPr>
        <w:pStyle w:val="a3"/>
        <w:numPr>
          <w:ilvl w:val="0"/>
          <w:numId w:val="3"/>
        </w:numPr>
      </w:pPr>
      <w:r>
        <w:t xml:space="preserve">гармонический состав – </w:t>
      </w:r>
      <w:r w:rsidR="00043A54" w:rsidRPr="008E5699">
        <w:rPr>
          <w:lang w:val="en-US"/>
        </w:rPr>
        <w:t>D</w:t>
      </w:r>
      <w:r w:rsidR="00043A54">
        <w:rPr>
          <w:lang w:val="en-US"/>
        </w:rPr>
        <w:sym w:font="Wingdings 3" w:char="F022"/>
      </w:r>
      <w:r w:rsidR="00043A54" w:rsidRPr="008E5699">
        <w:rPr>
          <w:lang w:val="en-US"/>
        </w:rPr>
        <w:t>X</w:t>
      </w:r>
      <w:r w:rsidR="00043A54" w:rsidRPr="00043A54">
        <w:t xml:space="preserve"> (</w:t>
      </w:r>
      <w:r w:rsidR="00043A54">
        <w:t>реже S</w:t>
      </w:r>
      <w:r w:rsidR="00043A54" w:rsidRPr="00043A54">
        <w:t>-</w:t>
      </w:r>
      <w:r w:rsidR="00043A54">
        <w:t>D</w:t>
      </w:r>
      <w:r w:rsidR="00043A54">
        <w:sym w:font="Wingdings 3" w:char="F022"/>
      </w:r>
      <w:r w:rsidR="00043A54" w:rsidRPr="008E5699">
        <w:rPr>
          <w:lang w:val="en-US"/>
        </w:rPr>
        <w:t>X</w:t>
      </w:r>
      <w:r w:rsidR="00043A54">
        <w:t>,</w:t>
      </w:r>
      <w:r w:rsidR="00043A54">
        <w:t xml:space="preserve"> еще реже</w:t>
      </w:r>
      <w:r w:rsidR="00043A54">
        <w:t xml:space="preserve"> –</w:t>
      </w:r>
      <w:r w:rsidR="00043A54" w:rsidRPr="00043A54">
        <w:t xml:space="preserve"> </w:t>
      </w:r>
      <w:r w:rsidR="00043A54" w:rsidRPr="008E5699">
        <w:rPr>
          <w:lang w:val="en-US"/>
        </w:rPr>
        <w:t>S</w:t>
      </w:r>
      <w:r w:rsidR="00043A54">
        <w:sym w:font="Wingdings 3" w:char="F022"/>
      </w:r>
      <w:r w:rsidR="00043A54" w:rsidRPr="008E5699">
        <w:rPr>
          <w:lang w:val="en-US"/>
        </w:rPr>
        <w:t>X</w:t>
      </w:r>
      <w:r>
        <w:t>);</w:t>
      </w:r>
    </w:p>
    <w:p w:rsidR="008E5699" w:rsidRDefault="008E5699" w:rsidP="008E5699">
      <w:pPr>
        <w:pStyle w:val="a3"/>
        <w:numPr>
          <w:ilvl w:val="0"/>
          <w:numId w:val="3"/>
        </w:numPr>
      </w:pPr>
      <w:r>
        <w:t xml:space="preserve">начало – </w:t>
      </w:r>
      <w:r>
        <w:t>на слабо</w:t>
      </w:r>
      <w:r>
        <w:t>й или относительно сильной доле</w:t>
      </w:r>
    </w:p>
    <w:p w:rsidR="00043A54" w:rsidRDefault="008E5699" w:rsidP="008E5699">
      <w:pPr>
        <w:pStyle w:val="a3"/>
        <w:numPr>
          <w:ilvl w:val="0"/>
          <w:numId w:val="1"/>
        </w:numPr>
      </w:pPr>
      <w:r>
        <w:t>Количество</w:t>
      </w:r>
      <w:r w:rsidR="00043A54">
        <w:t xml:space="preserve"> звеньев</w:t>
      </w:r>
      <w:r>
        <w:t>: обычно не более</w:t>
      </w:r>
      <w:r w:rsidRPr="008E5699">
        <w:t xml:space="preserve"> </w:t>
      </w:r>
      <w:r>
        <w:t>двух-трех.</w:t>
      </w:r>
    </w:p>
    <w:p w:rsidR="008E5699" w:rsidRDefault="008E5699" w:rsidP="008E5699">
      <w:pPr>
        <w:pStyle w:val="a3"/>
        <w:numPr>
          <w:ilvl w:val="0"/>
          <w:numId w:val="1"/>
        </w:numPr>
      </w:pPr>
      <w:r>
        <w:t>Роль:</w:t>
      </w:r>
    </w:p>
    <w:p w:rsidR="00043A54" w:rsidRDefault="00043A54" w:rsidP="008E5699">
      <w:pPr>
        <w:pStyle w:val="a3"/>
        <w:numPr>
          <w:ilvl w:val="0"/>
          <w:numId w:val="6"/>
        </w:numPr>
      </w:pPr>
      <w:r>
        <w:t>расширение периода</w:t>
      </w:r>
      <w:r w:rsidR="008E5699">
        <w:t>;</w:t>
      </w:r>
    </w:p>
    <w:p w:rsidR="008E5699" w:rsidRDefault="008E5699" w:rsidP="008E5699">
      <w:pPr>
        <w:pStyle w:val="a3"/>
        <w:numPr>
          <w:ilvl w:val="0"/>
          <w:numId w:val="6"/>
        </w:numPr>
      </w:pPr>
      <w:r>
        <w:t>дополнение (</w:t>
      </w:r>
      <w:r>
        <w:t>после заключительной каденции</w:t>
      </w:r>
      <w:r w:rsidR="00082BEE">
        <w:t>).</w:t>
      </w:r>
      <w:bookmarkStart w:id="0" w:name="_GoBack"/>
      <w:bookmarkEnd w:id="0"/>
    </w:p>
    <w:sectPr w:rsidR="008E5699" w:rsidSect="00BB0F1A">
      <w:pgSz w:w="11906" w:h="16838"/>
      <w:pgMar w:top="1440" w:right="1797" w:bottom="1440" w:left="179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A4BFC"/>
    <w:multiLevelType w:val="hybridMultilevel"/>
    <w:tmpl w:val="70B428F0"/>
    <w:lvl w:ilvl="0" w:tplc="E3302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47240"/>
    <w:multiLevelType w:val="hybridMultilevel"/>
    <w:tmpl w:val="FD0440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53734E"/>
    <w:multiLevelType w:val="hybridMultilevel"/>
    <w:tmpl w:val="B5701F8E"/>
    <w:lvl w:ilvl="0" w:tplc="E3302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13BB5"/>
    <w:multiLevelType w:val="hybridMultilevel"/>
    <w:tmpl w:val="0D9C89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432EF6"/>
    <w:multiLevelType w:val="hybridMultilevel"/>
    <w:tmpl w:val="0D9C89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A14933"/>
    <w:multiLevelType w:val="hybridMultilevel"/>
    <w:tmpl w:val="D396D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A54"/>
    <w:rsid w:val="00043A54"/>
    <w:rsid w:val="00082BEE"/>
    <w:rsid w:val="002B7779"/>
    <w:rsid w:val="00786A4C"/>
    <w:rsid w:val="008E5699"/>
    <w:rsid w:val="00B57934"/>
    <w:rsid w:val="00BB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6A0E9-25A6-45EF-B816-574054A3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Трембовлев</dc:creator>
  <cp:keywords/>
  <dc:description/>
  <cp:lastModifiedBy>Леонид Трембовлев</cp:lastModifiedBy>
  <cp:revision>1</cp:revision>
  <dcterms:created xsi:type="dcterms:W3CDTF">2016-03-08T12:06:00Z</dcterms:created>
  <dcterms:modified xsi:type="dcterms:W3CDTF">2016-03-08T13:03:00Z</dcterms:modified>
</cp:coreProperties>
</file>