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67" w:rsidRDefault="00ED3067" w:rsidP="00ED3067">
      <w:pPr>
        <w:spacing w:line="480" w:lineRule="auto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873DEF">
        <w:rPr>
          <w:rFonts w:ascii="Times New Roman" w:hAnsi="Times New Roman" w:cs="Times New Roman"/>
          <w:b/>
          <w:sz w:val="56"/>
          <w:szCs w:val="56"/>
          <w:u w:val="single"/>
        </w:rPr>
        <w:t>Тоновое строение интервалов</w:t>
      </w:r>
    </w:p>
    <w:tbl>
      <w:tblPr>
        <w:tblStyle w:val="a3"/>
        <w:tblW w:w="3519" w:type="pct"/>
        <w:jc w:val="center"/>
        <w:tblInd w:w="-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0"/>
        <w:gridCol w:w="2165"/>
      </w:tblGrid>
      <w:tr w:rsidR="00AE157A" w:rsidRPr="0019038A" w:rsidTr="00E97753">
        <w:trPr>
          <w:jc w:val="center"/>
        </w:trPr>
        <w:tc>
          <w:tcPr>
            <w:tcW w:w="4771" w:type="dxa"/>
          </w:tcPr>
          <w:p w:rsidR="00AE157A" w:rsidRPr="00E97753" w:rsidRDefault="00AE157A" w:rsidP="00D24A28">
            <w:pPr>
              <w:spacing w:line="480" w:lineRule="auto"/>
              <w:ind w:left="581" w:hanging="622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  <w:u w:val="single"/>
              </w:rPr>
            </w:pPr>
            <w:r w:rsidRPr="00E97753">
              <w:rPr>
                <w:rFonts w:ascii="Times New Roman" w:hAnsi="Times New Roman" w:cs="Times New Roman"/>
                <w:b/>
                <w:color w:val="00B050"/>
                <w:sz w:val="32"/>
                <w:szCs w:val="32"/>
                <w:u w:val="single"/>
              </w:rPr>
              <w:t>Чистая прима (ч1)</w:t>
            </w:r>
          </w:p>
        </w:tc>
        <w:tc>
          <w:tcPr>
            <w:tcW w:w="2165" w:type="dxa"/>
          </w:tcPr>
          <w:p w:rsidR="00AE157A" w:rsidRPr="0019038A" w:rsidRDefault="00AE157A" w:rsidP="0009512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038A">
              <w:rPr>
                <w:rFonts w:ascii="Times New Roman" w:hAnsi="Times New Roman" w:cs="Times New Roman"/>
                <w:b/>
                <w:sz w:val="32"/>
                <w:szCs w:val="32"/>
              </w:rPr>
              <w:t>– 0 т</w:t>
            </w:r>
          </w:p>
        </w:tc>
      </w:tr>
      <w:tr w:rsidR="00AE157A" w:rsidRPr="0019038A" w:rsidTr="00E97753">
        <w:trPr>
          <w:jc w:val="center"/>
        </w:trPr>
        <w:tc>
          <w:tcPr>
            <w:tcW w:w="4771" w:type="dxa"/>
          </w:tcPr>
          <w:p w:rsidR="00AE157A" w:rsidRPr="00E97753" w:rsidRDefault="00AE157A" w:rsidP="00D24A28">
            <w:pPr>
              <w:spacing w:line="48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  <w:r w:rsidRPr="00E9775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Малая секунда (м2)</w:t>
            </w:r>
          </w:p>
        </w:tc>
        <w:tc>
          <w:tcPr>
            <w:tcW w:w="2165" w:type="dxa"/>
          </w:tcPr>
          <w:p w:rsidR="00AE157A" w:rsidRPr="0019038A" w:rsidRDefault="00AE157A" w:rsidP="0009512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038A">
              <w:rPr>
                <w:rFonts w:ascii="Times New Roman" w:hAnsi="Times New Roman" w:cs="Times New Roman"/>
                <w:b/>
                <w:sz w:val="32"/>
                <w:szCs w:val="32"/>
              </w:rPr>
              <w:t>– ½ т</w:t>
            </w:r>
          </w:p>
        </w:tc>
      </w:tr>
      <w:tr w:rsidR="00AE157A" w:rsidRPr="0019038A" w:rsidTr="00E97753">
        <w:trPr>
          <w:jc w:val="center"/>
        </w:trPr>
        <w:tc>
          <w:tcPr>
            <w:tcW w:w="4771" w:type="dxa"/>
          </w:tcPr>
          <w:p w:rsidR="00AE157A" w:rsidRPr="00E97753" w:rsidRDefault="00AE157A" w:rsidP="00D24A28">
            <w:pPr>
              <w:spacing w:line="480" w:lineRule="auto"/>
              <w:ind w:left="723" w:hanging="764"/>
              <w:jc w:val="both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  <w:r w:rsidRPr="00E9775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Большая секунда (б2)</w:t>
            </w:r>
          </w:p>
        </w:tc>
        <w:tc>
          <w:tcPr>
            <w:tcW w:w="2165" w:type="dxa"/>
          </w:tcPr>
          <w:p w:rsidR="00AE157A" w:rsidRPr="0019038A" w:rsidRDefault="00AE157A" w:rsidP="0009512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038A">
              <w:rPr>
                <w:rFonts w:ascii="Times New Roman" w:hAnsi="Times New Roman" w:cs="Times New Roman"/>
                <w:b/>
                <w:sz w:val="32"/>
                <w:szCs w:val="32"/>
              </w:rPr>
              <w:t>–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19038A">
              <w:rPr>
                <w:rFonts w:ascii="Times New Roman" w:hAnsi="Times New Roman" w:cs="Times New Roman"/>
                <w:b/>
                <w:sz w:val="32"/>
                <w:szCs w:val="32"/>
              </w:rPr>
              <w:t>1 т</w:t>
            </w:r>
          </w:p>
        </w:tc>
      </w:tr>
      <w:tr w:rsidR="00AE157A" w:rsidRPr="0019038A" w:rsidTr="00E97753">
        <w:trPr>
          <w:jc w:val="center"/>
        </w:trPr>
        <w:tc>
          <w:tcPr>
            <w:tcW w:w="4771" w:type="dxa"/>
          </w:tcPr>
          <w:p w:rsidR="00AE157A" w:rsidRPr="00E97753" w:rsidRDefault="00AE157A" w:rsidP="00D24A28">
            <w:pPr>
              <w:spacing w:line="480" w:lineRule="auto"/>
              <w:ind w:left="723" w:hanging="764"/>
              <w:jc w:val="both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  <w:u w:val="single"/>
              </w:rPr>
            </w:pPr>
            <w:r w:rsidRPr="00E97753">
              <w:rPr>
                <w:rFonts w:ascii="Times New Roman" w:hAnsi="Times New Roman" w:cs="Times New Roman"/>
                <w:b/>
                <w:color w:val="00B050"/>
                <w:sz w:val="32"/>
                <w:szCs w:val="32"/>
                <w:u w:val="single"/>
              </w:rPr>
              <w:t>Малая терция (м3)</w:t>
            </w:r>
          </w:p>
        </w:tc>
        <w:tc>
          <w:tcPr>
            <w:tcW w:w="2165" w:type="dxa"/>
          </w:tcPr>
          <w:p w:rsidR="00AE157A" w:rsidRPr="0019038A" w:rsidRDefault="00AE157A" w:rsidP="0009512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038A">
              <w:rPr>
                <w:rFonts w:ascii="Times New Roman" w:hAnsi="Times New Roman" w:cs="Times New Roman"/>
                <w:b/>
                <w:sz w:val="32"/>
                <w:szCs w:val="32"/>
              </w:rPr>
              <w:t>– 1 ½ т</w:t>
            </w:r>
          </w:p>
        </w:tc>
      </w:tr>
      <w:tr w:rsidR="00AE157A" w:rsidRPr="0019038A" w:rsidTr="00E97753">
        <w:trPr>
          <w:jc w:val="center"/>
        </w:trPr>
        <w:tc>
          <w:tcPr>
            <w:tcW w:w="4771" w:type="dxa"/>
          </w:tcPr>
          <w:p w:rsidR="00AE157A" w:rsidRPr="00E97753" w:rsidRDefault="00AE157A" w:rsidP="00D24A28">
            <w:pPr>
              <w:spacing w:line="480" w:lineRule="auto"/>
              <w:ind w:left="723" w:hanging="764"/>
              <w:jc w:val="both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  <w:u w:val="single"/>
              </w:rPr>
            </w:pPr>
            <w:r w:rsidRPr="00E97753">
              <w:rPr>
                <w:rFonts w:ascii="Times New Roman" w:hAnsi="Times New Roman" w:cs="Times New Roman"/>
                <w:b/>
                <w:color w:val="00B050"/>
                <w:sz w:val="32"/>
                <w:szCs w:val="32"/>
                <w:u w:val="single"/>
              </w:rPr>
              <w:t>Большая терция (б3)</w:t>
            </w:r>
          </w:p>
        </w:tc>
        <w:tc>
          <w:tcPr>
            <w:tcW w:w="2165" w:type="dxa"/>
          </w:tcPr>
          <w:p w:rsidR="00AE157A" w:rsidRPr="0019038A" w:rsidRDefault="00AE157A" w:rsidP="0009512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038A">
              <w:rPr>
                <w:rFonts w:ascii="Times New Roman" w:hAnsi="Times New Roman" w:cs="Times New Roman"/>
                <w:b/>
                <w:sz w:val="32"/>
                <w:szCs w:val="32"/>
              </w:rPr>
              <w:t>– 2 т</w:t>
            </w:r>
          </w:p>
        </w:tc>
      </w:tr>
      <w:tr w:rsidR="00AE157A" w:rsidRPr="0019038A" w:rsidTr="00E97753">
        <w:trPr>
          <w:jc w:val="center"/>
        </w:trPr>
        <w:tc>
          <w:tcPr>
            <w:tcW w:w="4771" w:type="dxa"/>
          </w:tcPr>
          <w:p w:rsidR="00AE157A" w:rsidRPr="00E97753" w:rsidRDefault="00AE157A" w:rsidP="00D24A28">
            <w:pPr>
              <w:spacing w:line="480" w:lineRule="auto"/>
              <w:ind w:left="723" w:hanging="764"/>
              <w:jc w:val="both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  <w:u w:val="single"/>
              </w:rPr>
            </w:pPr>
            <w:r w:rsidRPr="00E97753">
              <w:rPr>
                <w:rFonts w:ascii="Times New Roman" w:hAnsi="Times New Roman" w:cs="Times New Roman"/>
                <w:b/>
                <w:color w:val="00B050"/>
                <w:sz w:val="32"/>
                <w:szCs w:val="32"/>
                <w:u w:val="single"/>
              </w:rPr>
              <w:t>Чистая кварта (ч4)</w:t>
            </w:r>
          </w:p>
        </w:tc>
        <w:tc>
          <w:tcPr>
            <w:tcW w:w="2165" w:type="dxa"/>
          </w:tcPr>
          <w:p w:rsidR="00AE157A" w:rsidRPr="0019038A" w:rsidRDefault="00AE157A" w:rsidP="0009512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038A">
              <w:rPr>
                <w:rFonts w:ascii="Times New Roman" w:hAnsi="Times New Roman" w:cs="Times New Roman"/>
                <w:b/>
                <w:sz w:val="32"/>
                <w:szCs w:val="32"/>
              </w:rPr>
              <w:t>– 2 ½ т</w:t>
            </w:r>
          </w:p>
        </w:tc>
      </w:tr>
    </w:tbl>
    <w:p w:rsidR="00AE157A" w:rsidRPr="00E97753" w:rsidRDefault="00E51C0E" w:rsidP="00D24A28">
      <w:pPr>
        <w:spacing w:after="0" w:line="240" w:lineRule="auto"/>
        <w:ind w:firstLine="1418"/>
        <w:rPr>
          <w:rFonts w:ascii="Times New Roman" w:hAnsi="Times New Roman" w:cs="Times New Roman"/>
          <w:b/>
          <w:color w:val="FFCE33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color w:val="FFCE33"/>
          <w:sz w:val="32"/>
          <w:szCs w:val="32"/>
          <w:u w:val="single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265.05pt;margin-top:13.6pt;width:83.25pt;height:13.9pt;z-index:251669504;mso-position-horizontal-relative:text;mso-position-vertical-relative:text" o:connectortype="straight">
            <v:stroke endarrow="block"/>
          </v:shape>
        </w:pict>
      </w:r>
      <w:r w:rsidR="00AE157A" w:rsidRPr="00E97753">
        <w:rPr>
          <w:rFonts w:ascii="Times New Roman" w:hAnsi="Times New Roman" w:cs="Times New Roman"/>
          <w:b/>
          <w:color w:val="FFCE33"/>
          <w:sz w:val="32"/>
          <w:szCs w:val="32"/>
          <w:u w:val="single"/>
        </w:rPr>
        <w:t xml:space="preserve">Увеличенная кварта (ув4)  </w:t>
      </w:r>
    </w:p>
    <w:p w:rsidR="001E39C6" w:rsidRPr="00E97753" w:rsidRDefault="00E51C0E" w:rsidP="00C71DBF">
      <w:pPr>
        <w:spacing w:after="0" w:line="240" w:lineRule="auto"/>
        <w:ind w:firstLine="510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52" type="#_x0000_t32" style="position:absolute;left:0;text-align:left;margin-left:277.05pt;margin-top:14.75pt;width:71.25pt;height:11.6pt;flip:y;z-index:251670528" o:connectortype="straight">
            <v:stroke endarrow="block"/>
          </v:shape>
        </w:pict>
      </w:r>
      <w:r w:rsidR="00D24A28" w:rsidRPr="00E97753">
        <w:rPr>
          <w:rFonts w:ascii="Times New Roman" w:hAnsi="Times New Roman" w:cs="Times New Roman"/>
          <w:b/>
          <w:sz w:val="32"/>
          <w:szCs w:val="32"/>
        </w:rPr>
        <w:t xml:space="preserve">3 </w:t>
      </w:r>
      <w:r w:rsidR="00AE157A" w:rsidRPr="00E97753">
        <w:rPr>
          <w:rFonts w:ascii="Times New Roman" w:hAnsi="Times New Roman" w:cs="Times New Roman"/>
          <w:b/>
          <w:sz w:val="32"/>
          <w:szCs w:val="32"/>
        </w:rPr>
        <w:t>т</w:t>
      </w:r>
    </w:p>
    <w:p w:rsidR="00AE157A" w:rsidRPr="00E97753" w:rsidRDefault="00AE157A" w:rsidP="00FD17B0">
      <w:pPr>
        <w:spacing w:after="0" w:line="360" w:lineRule="auto"/>
        <w:ind w:firstLine="1418"/>
        <w:rPr>
          <w:rFonts w:ascii="Times New Roman" w:hAnsi="Times New Roman" w:cs="Times New Roman"/>
          <w:b/>
          <w:color w:val="FFCE33"/>
          <w:sz w:val="32"/>
          <w:szCs w:val="32"/>
        </w:rPr>
      </w:pPr>
      <w:r w:rsidRPr="00E97753">
        <w:rPr>
          <w:rFonts w:ascii="Times New Roman" w:hAnsi="Times New Roman" w:cs="Times New Roman"/>
          <w:b/>
          <w:color w:val="FFCE33"/>
          <w:sz w:val="32"/>
          <w:szCs w:val="32"/>
          <w:u w:val="single"/>
        </w:rPr>
        <w:t>Уменьшённая квинта (ум5)</w:t>
      </w:r>
    </w:p>
    <w:tbl>
      <w:tblPr>
        <w:tblStyle w:val="a3"/>
        <w:tblW w:w="0" w:type="auto"/>
        <w:jc w:val="center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1843"/>
      </w:tblGrid>
      <w:tr w:rsidR="00AE157A" w:rsidRPr="0019038A" w:rsidTr="00D24A28">
        <w:trPr>
          <w:trHeight w:val="920"/>
          <w:jc w:val="center"/>
        </w:trPr>
        <w:tc>
          <w:tcPr>
            <w:tcW w:w="5103" w:type="dxa"/>
          </w:tcPr>
          <w:p w:rsidR="00AE157A" w:rsidRPr="00E97753" w:rsidRDefault="00AE157A" w:rsidP="00D24A28">
            <w:pPr>
              <w:spacing w:line="480" w:lineRule="auto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  <w:u w:val="single"/>
              </w:rPr>
            </w:pPr>
            <w:r w:rsidRPr="00E97753">
              <w:rPr>
                <w:rFonts w:ascii="Times New Roman" w:hAnsi="Times New Roman" w:cs="Times New Roman"/>
                <w:b/>
                <w:color w:val="00B050"/>
                <w:sz w:val="32"/>
                <w:szCs w:val="32"/>
                <w:u w:val="single"/>
              </w:rPr>
              <w:t>Чистая квинта (ч5)</w:t>
            </w:r>
          </w:p>
        </w:tc>
        <w:tc>
          <w:tcPr>
            <w:tcW w:w="1843" w:type="dxa"/>
          </w:tcPr>
          <w:p w:rsidR="00AE157A" w:rsidRPr="0019038A" w:rsidRDefault="00AE157A" w:rsidP="0009512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038A">
              <w:rPr>
                <w:rFonts w:ascii="Times New Roman" w:hAnsi="Times New Roman" w:cs="Times New Roman"/>
                <w:b/>
                <w:sz w:val="32"/>
                <w:szCs w:val="32"/>
              </w:rPr>
              <w:t>– 3 ½ т</w:t>
            </w:r>
          </w:p>
        </w:tc>
      </w:tr>
      <w:tr w:rsidR="00AE157A" w:rsidRPr="0019038A" w:rsidTr="00D24A28">
        <w:trPr>
          <w:trHeight w:val="920"/>
          <w:jc w:val="center"/>
        </w:trPr>
        <w:tc>
          <w:tcPr>
            <w:tcW w:w="5103" w:type="dxa"/>
          </w:tcPr>
          <w:p w:rsidR="00AE157A" w:rsidRPr="00E97753" w:rsidRDefault="00AE157A" w:rsidP="00D24A28">
            <w:pPr>
              <w:spacing w:line="480" w:lineRule="auto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  <w:u w:val="single"/>
              </w:rPr>
            </w:pPr>
            <w:r w:rsidRPr="00E97753">
              <w:rPr>
                <w:rFonts w:ascii="Times New Roman" w:hAnsi="Times New Roman" w:cs="Times New Roman"/>
                <w:b/>
                <w:color w:val="00B050"/>
                <w:sz w:val="32"/>
                <w:szCs w:val="32"/>
                <w:u w:val="single"/>
              </w:rPr>
              <w:t>Малая секста (м6)</w:t>
            </w:r>
          </w:p>
        </w:tc>
        <w:tc>
          <w:tcPr>
            <w:tcW w:w="1843" w:type="dxa"/>
          </w:tcPr>
          <w:p w:rsidR="00AE157A" w:rsidRPr="0019038A" w:rsidRDefault="00AE157A" w:rsidP="0009512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038A">
              <w:rPr>
                <w:rFonts w:ascii="Times New Roman" w:hAnsi="Times New Roman" w:cs="Times New Roman"/>
                <w:b/>
                <w:sz w:val="32"/>
                <w:szCs w:val="32"/>
              </w:rPr>
              <w:t>– 4 т</w:t>
            </w:r>
          </w:p>
        </w:tc>
      </w:tr>
      <w:tr w:rsidR="00AE157A" w:rsidRPr="0019038A" w:rsidTr="00D24A28">
        <w:trPr>
          <w:trHeight w:val="920"/>
          <w:jc w:val="center"/>
        </w:trPr>
        <w:tc>
          <w:tcPr>
            <w:tcW w:w="5103" w:type="dxa"/>
          </w:tcPr>
          <w:p w:rsidR="00AE157A" w:rsidRPr="00E97753" w:rsidRDefault="00AE157A" w:rsidP="00D24A28">
            <w:pPr>
              <w:spacing w:line="480" w:lineRule="auto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  <w:u w:val="single"/>
              </w:rPr>
            </w:pPr>
            <w:r w:rsidRPr="00E97753">
              <w:rPr>
                <w:rFonts w:ascii="Times New Roman" w:hAnsi="Times New Roman" w:cs="Times New Roman"/>
                <w:b/>
                <w:color w:val="00B050"/>
                <w:sz w:val="32"/>
                <w:szCs w:val="32"/>
                <w:u w:val="single"/>
              </w:rPr>
              <w:t>Большая секста (б6)</w:t>
            </w:r>
          </w:p>
        </w:tc>
        <w:tc>
          <w:tcPr>
            <w:tcW w:w="1843" w:type="dxa"/>
          </w:tcPr>
          <w:p w:rsidR="00AE157A" w:rsidRPr="0019038A" w:rsidRDefault="00AE157A" w:rsidP="0009512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038A">
              <w:rPr>
                <w:rFonts w:ascii="Times New Roman" w:hAnsi="Times New Roman" w:cs="Times New Roman"/>
                <w:b/>
                <w:sz w:val="32"/>
                <w:szCs w:val="32"/>
              </w:rPr>
              <w:t>– 4 ½ т</w:t>
            </w:r>
          </w:p>
        </w:tc>
      </w:tr>
      <w:tr w:rsidR="00AE157A" w:rsidRPr="0019038A" w:rsidTr="00D24A28">
        <w:trPr>
          <w:trHeight w:val="920"/>
          <w:jc w:val="center"/>
        </w:trPr>
        <w:tc>
          <w:tcPr>
            <w:tcW w:w="5103" w:type="dxa"/>
          </w:tcPr>
          <w:p w:rsidR="00AE157A" w:rsidRPr="00E97753" w:rsidRDefault="00AE157A" w:rsidP="00D24A28">
            <w:pPr>
              <w:spacing w:line="48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  <w:r w:rsidRPr="00E9775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Малая септима (м7)</w:t>
            </w:r>
          </w:p>
        </w:tc>
        <w:tc>
          <w:tcPr>
            <w:tcW w:w="1843" w:type="dxa"/>
          </w:tcPr>
          <w:p w:rsidR="00AE157A" w:rsidRPr="0019038A" w:rsidRDefault="00AE157A" w:rsidP="0009512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038A">
              <w:rPr>
                <w:rFonts w:ascii="Times New Roman" w:hAnsi="Times New Roman" w:cs="Times New Roman"/>
                <w:b/>
                <w:sz w:val="32"/>
                <w:szCs w:val="32"/>
              </w:rPr>
              <w:t>– 5 т</w:t>
            </w:r>
          </w:p>
        </w:tc>
      </w:tr>
      <w:tr w:rsidR="00AE157A" w:rsidRPr="0019038A" w:rsidTr="00D24A28">
        <w:trPr>
          <w:trHeight w:val="920"/>
          <w:jc w:val="center"/>
        </w:trPr>
        <w:tc>
          <w:tcPr>
            <w:tcW w:w="5103" w:type="dxa"/>
          </w:tcPr>
          <w:p w:rsidR="00AE157A" w:rsidRPr="00E97753" w:rsidRDefault="00AE157A" w:rsidP="00D24A28">
            <w:pPr>
              <w:spacing w:line="48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  <w:r w:rsidRPr="00E9775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 xml:space="preserve"> Большая септима (б7)</w:t>
            </w:r>
          </w:p>
        </w:tc>
        <w:tc>
          <w:tcPr>
            <w:tcW w:w="1843" w:type="dxa"/>
          </w:tcPr>
          <w:p w:rsidR="00AE157A" w:rsidRPr="0019038A" w:rsidRDefault="00AE157A" w:rsidP="0009512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038A">
              <w:rPr>
                <w:rFonts w:ascii="Times New Roman" w:hAnsi="Times New Roman" w:cs="Times New Roman"/>
                <w:b/>
                <w:sz w:val="32"/>
                <w:szCs w:val="32"/>
              </w:rPr>
              <w:t>– 5 ½ т</w:t>
            </w:r>
          </w:p>
        </w:tc>
      </w:tr>
      <w:tr w:rsidR="00AE157A" w:rsidRPr="0019038A" w:rsidTr="00D24A28">
        <w:trPr>
          <w:trHeight w:val="920"/>
          <w:jc w:val="center"/>
        </w:trPr>
        <w:tc>
          <w:tcPr>
            <w:tcW w:w="5103" w:type="dxa"/>
          </w:tcPr>
          <w:p w:rsidR="00AE157A" w:rsidRPr="00E97753" w:rsidRDefault="00AE157A" w:rsidP="00D24A28">
            <w:pPr>
              <w:spacing w:line="480" w:lineRule="auto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  <w:u w:val="single"/>
              </w:rPr>
            </w:pPr>
            <w:r w:rsidRPr="00E97753">
              <w:rPr>
                <w:rFonts w:ascii="Times New Roman" w:hAnsi="Times New Roman" w:cs="Times New Roman"/>
                <w:b/>
                <w:color w:val="00B050"/>
                <w:sz w:val="32"/>
                <w:szCs w:val="32"/>
                <w:u w:val="single"/>
              </w:rPr>
              <w:t>Чистая октава (ч8)</w:t>
            </w:r>
          </w:p>
        </w:tc>
        <w:tc>
          <w:tcPr>
            <w:tcW w:w="1843" w:type="dxa"/>
          </w:tcPr>
          <w:p w:rsidR="00AE157A" w:rsidRPr="0019038A" w:rsidRDefault="00AE157A" w:rsidP="0009512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038A">
              <w:rPr>
                <w:rFonts w:ascii="Times New Roman" w:hAnsi="Times New Roman" w:cs="Times New Roman"/>
                <w:b/>
                <w:sz w:val="32"/>
                <w:szCs w:val="32"/>
              </w:rPr>
              <w:t>– 6 т</w:t>
            </w:r>
          </w:p>
        </w:tc>
      </w:tr>
    </w:tbl>
    <w:p w:rsidR="00AE157A" w:rsidRDefault="00AE157A" w:rsidP="00ED3067">
      <w:pPr>
        <w:spacing w:line="480" w:lineRule="auto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AE157A" w:rsidRDefault="00837DC1" w:rsidP="00636EA7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sz w:val="56"/>
          <w:szCs w:val="56"/>
          <w:u w:val="single"/>
        </w:rPr>
        <w:lastRenderedPageBreak/>
        <w:t>Обращение интервалов</w:t>
      </w:r>
    </w:p>
    <w:p w:rsidR="00636EA7" w:rsidRDefault="00636EA7" w:rsidP="00636EA7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</w:p>
    <w:tbl>
      <w:tblPr>
        <w:tblStyle w:val="a3"/>
        <w:tblW w:w="0" w:type="auto"/>
        <w:jc w:val="center"/>
        <w:tblInd w:w="-1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3"/>
        <w:gridCol w:w="2874"/>
      </w:tblGrid>
      <w:tr w:rsidR="00AE157A" w:rsidRPr="00636EA7" w:rsidTr="00636EA7">
        <w:trPr>
          <w:jc w:val="center"/>
        </w:trPr>
        <w:tc>
          <w:tcPr>
            <w:tcW w:w="3523" w:type="dxa"/>
          </w:tcPr>
          <w:p w:rsidR="00AE157A" w:rsidRPr="00636EA7" w:rsidRDefault="00E51C0E" w:rsidP="001E39C6">
            <w:pPr>
              <w:spacing w:line="480" w:lineRule="auto"/>
              <w:ind w:hanging="36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w:pict>
                <v:shape id="_x0000_s1048" type="#_x0000_t32" style="position:absolute;margin-left:75pt;margin-top:11.9pt;width:126.9pt;height:0;z-index:251665408" o:connectortype="straight">
                  <v:stroke startarrow="block" endarrow="block"/>
                </v:shape>
              </w:pict>
            </w:r>
            <w:r w:rsidR="00AE157A" w:rsidRPr="00636EA7">
              <w:rPr>
                <w:rFonts w:ascii="Times New Roman" w:hAnsi="Times New Roman" w:cs="Times New Roman"/>
                <w:b/>
                <w:sz w:val="40"/>
                <w:szCs w:val="40"/>
              </w:rPr>
              <w:t>Чистые</w:t>
            </w:r>
          </w:p>
        </w:tc>
        <w:tc>
          <w:tcPr>
            <w:tcW w:w="2874" w:type="dxa"/>
          </w:tcPr>
          <w:p w:rsidR="00AE157A" w:rsidRPr="00636EA7" w:rsidRDefault="00AE157A" w:rsidP="00BC24F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36EA7">
              <w:rPr>
                <w:rFonts w:ascii="Times New Roman" w:hAnsi="Times New Roman" w:cs="Times New Roman"/>
                <w:b/>
                <w:sz w:val="40"/>
                <w:szCs w:val="40"/>
              </w:rPr>
              <w:t>Чистые</w:t>
            </w:r>
          </w:p>
        </w:tc>
      </w:tr>
      <w:tr w:rsidR="00AE157A" w:rsidRPr="00636EA7" w:rsidTr="00636EA7">
        <w:trPr>
          <w:jc w:val="center"/>
        </w:trPr>
        <w:tc>
          <w:tcPr>
            <w:tcW w:w="3523" w:type="dxa"/>
          </w:tcPr>
          <w:p w:rsidR="00AE157A" w:rsidRPr="00636EA7" w:rsidRDefault="00E51C0E" w:rsidP="001E39C6">
            <w:pPr>
              <w:spacing w:line="48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w:pict>
                <v:shape id="_x0000_s1049" type="#_x0000_t32" style="position:absolute;margin-left:75pt;margin-top:12.25pt;width:120.9pt;height:.05pt;z-index:251666432;mso-position-horizontal-relative:text;mso-position-vertical-relative:text" o:connectortype="straight">
                  <v:stroke startarrow="block" endarrow="block"/>
                </v:shape>
              </w:pict>
            </w:r>
            <w:r w:rsidR="00AE157A" w:rsidRPr="00636EA7">
              <w:rPr>
                <w:rFonts w:ascii="Times New Roman" w:hAnsi="Times New Roman" w:cs="Times New Roman"/>
                <w:b/>
                <w:sz w:val="40"/>
                <w:szCs w:val="40"/>
              </w:rPr>
              <w:t>Малые</w:t>
            </w:r>
          </w:p>
        </w:tc>
        <w:tc>
          <w:tcPr>
            <w:tcW w:w="2874" w:type="dxa"/>
          </w:tcPr>
          <w:p w:rsidR="00AE157A" w:rsidRPr="00636EA7" w:rsidRDefault="00AE157A" w:rsidP="00BC24F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36EA7">
              <w:rPr>
                <w:rFonts w:ascii="Times New Roman" w:hAnsi="Times New Roman" w:cs="Times New Roman"/>
                <w:b/>
                <w:sz w:val="40"/>
                <w:szCs w:val="40"/>
              </w:rPr>
              <w:t>Большие</w:t>
            </w:r>
          </w:p>
        </w:tc>
      </w:tr>
      <w:tr w:rsidR="00AE157A" w:rsidRPr="00636EA7" w:rsidTr="00636EA7">
        <w:trPr>
          <w:jc w:val="center"/>
        </w:trPr>
        <w:tc>
          <w:tcPr>
            <w:tcW w:w="3523" w:type="dxa"/>
          </w:tcPr>
          <w:p w:rsidR="00AE157A" w:rsidRPr="00636EA7" w:rsidRDefault="00E51C0E" w:rsidP="001E39C6">
            <w:pPr>
              <w:spacing w:line="48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w:pict>
                <v:shape id="_x0000_s1050" type="#_x0000_t32" style="position:absolute;margin-left:130.45pt;margin-top:13.05pt;width:42.95pt;height:0;z-index:251667456;mso-position-horizontal-relative:text;mso-position-vertical-relative:text" o:connectortype="straight">
                  <v:stroke startarrow="block" endarrow="block"/>
                </v:shape>
              </w:pict>
            </w:r>
            <w:r w:rsidR="00AE157A" w:rsidRPr="00636EA7">
              <w:rPr>
                <w:rFonts w:ascii="Times New Roman" w:hAnsi="Times New Roman" w:cs="Times New Roman"/>
                <w:b/>
                <w:sz w:val="40"/>
                <w:szCs w:val="40"/>
              </w:rPr>
              <w:t>Увеличенные</w:t>
            </w:r>
          </w:p>
        </w:tc>
        <w:tc>
          <w:tcPr>
            <w:tcW w:w="2874" w:type="dxa"/>
          </w:tcPr>
          <w:p w:rsidR="00AE157A" w:rsidRPr="00636EA7" w:rsidRDefault="00AE157A" w:rsidP="00BC24F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36EA7">
              <w:rPr>
                <w:rFonts w:ascii="Times New Roman" w:hAnsi="Times New Roman" w:cs="Times New Roman"/>
                <w:b/>
                <w:sz w:val="40"/>
                <w:szCs w:val="40"/>
              </w:rPr>
              <w:t>Уменьшённые</w:t>
            </w:r>
          </w:p>
        </w:tc>
      </w:tr>
    </w:tbl>
    <w:p w:rsidR="00F8429C" w:rsidRDefault="00E51C0E" w:rsidP="00B92E87">
      <w:pPr>
        <w:spacing w:after="0" w:line="48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060" type="#_x0000_t32" style="position:absolute;left:0;text-align:left;margin-left:212.55pt;margin-top:11.35pt;width:63pt;height:0;z-index:251672576;mso-position-horizontal-relative:text;mso-position-vertical-relative:text" o:connectortype="straight">
            <v:stroke startarrow="block" endarrow="block"/>
          </v:shape>
        </w:pict>
      </w:r>
      <w:r w:rsidR="00B92E87" w:rsidRPr="00B92E87">
        <w:rPr>
          <w:rFonts w:ascii="Times New Roman" w:hAnsi="Times New Roman" w:cs="Times New Roman"/>
          <w:b/>
          <w:sz w:val="40"/>
          <w:szCs w:val="40"/>
        </w:rPr>
        <w:t>Консонансы</w:t>
      </w:r>
      <w:r w:rsidR="00F8429C">
        <w:rPr>
          <w:rFonts w:ascii="Times New Roman" w:hAnsi="Times New Roman" w:cs="Times New Roman"/>
          <w:b/>
          <w:sz w:val="40"/>
          <w:szCs w:val="40"/>
        </w:rPr>
        <w:t xml:space="preserve">               Консонансы</w:t>
      </w:r>
      <w:r w:rsidR="00B92E87">
        <w:rPr>
          <w:rFonts w:ascii="Times New Roman" w:hAnsi="Times New Roman" w:cs="Times New Roman"/>
          <w:b/>
          <w:sz w:val="40"/>
          <w:szCs w:val="40"/>
        </w:rPr>
        <w:t xml:space="preserve">       </w:t>
      </w:r>
      <w:r w:rsidR="00B92E87" w:rsidRPr="00B92E8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92E87">
        <w:rPr>
          <w:rFonts w:ascii="Times New Roman" w:hAnsi="Times New Roman" w:cs="Times New Roman"/>
          <w:b/>
          <w:sz w:val="40"/>
          <w:szCs w:val="40"/>
        </w:rPr>
        <w:t xml:space="preserve">      </w:t>
      </w:r>
    </w:p>
    <w:p w:rsidR="001E39C6" w:rsidRPr="00B92E87" w:rsidRDefault="00F8429C" w:rsidP="00B92E87">
      <w:pPr>
        <w:spacing w:after="0" w:line="48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062" type="#_x0000_t32" style="position:absolute;left:0;text-align:left;margin-left:212.55pt;margin-top:13.3pt;width:63pt;height:0;z-index:251673600;mso-position-horizontal-relative:text;mso-position-vertical-relative:text" o:connectortype="straight">
            <v:stroke startarrow="block" endarrow="block"/>
          </v:shape>
        </w:pict>
      </w:r>
      <w:r w:rsidR="00B92E87" w:rsidRPr="00B92E87">
        <w:rPr>
          <w:rFonts w:ascii="Times New Roman" w:hAnsi="Times New Roman" w:cs="Times New Roman"/>
          <w:b/>
          <w:sz w:val="40"/>
          <w:szCs w:val="40"/>
        </w:rPr>
        <w:t>Диссонансы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Диссонансы</w:t>
      </w:r>
    </w:p>
    <w:p w:rsidR="00837DC1" w:rsidRDefault="00E51C0E" w:rsidP="001E39C6">
      <w:pPr>
        <w:spacing w:after="0" w:line="480" w:lineRule="auto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noProof/>
          <w:sz w:val="56"/>
          <w:szCs w:val="56"/>
          <w:u w:val="single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0;margin-top:23.65pt;width:469.25pt;height:105.3pt;z-index:251671552;mso-wrap-style:none;mso-position-horizontal:center;mso-position-horizontal-relative:page" strokeweight="1.5pt">
            <v:textbox style="mso-next-textbox:#_x0000_s1058;mso-fit-shape-to-text:t">
              <w:txbxContent>
                <w:p w:rsidR="00837DC1" w:rsidRPr="009C2A26" w:rsidRDefault="00837DC1" w:rsidP="00837D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52"/>
                      <w:szCs w:val="52"/>
                      <w:u w:val="single"/>
                    </w:rPr>
                  </w:pPr>
                  <w:r w:rsidRPr="009C2A26">
                    <w:rPr>
                      <w:rFonts w:ascii="Times New Roman" w:hAnsi="Times New Roman" w:cs="Times New Roman"/>
                      <w:b/>
                      <w:sz w:val="52"/>
                      <w:szCs w:val="52"/>
                      <w:u w:val="single"/>
                    </w:rPr>
                    <w:t>Правило:</w:t>
                  </w:r>
                  <w:r w:rsidRPr="009C2A26">
                    <w:rPr>
                      <w:rFonts w:ascii="Times New Roman" w:hAnsi="Times New Roman" w:cs="Times New Roman"/>
                      <w:sz w:val="52"/>
                      <w:szCs w:val="52"/>
                    </w:rPr>
                    <w:t xml:space="preserve"> сумма ступеневых величин взаимообратимых интервалов равна </w:t>
                  </w:r>
                  <w:r w:rsidR="009D676A">
                    <w:rPr>
                      <w:rFonts w:ascii="Times New Roman" w:hAnsi="Times New Roman" w:cs="Times New Roman"/>
                      <w:sz w:val="52"/>
                      <w:szCs w:val="52"/>
                    </w:rPr>
                    <w:t>9</w:t>
                  </w:r>
                </w:p>
              </w:txbxContent>
            </v:textbox>
            <w10:wrap type="square" anchorx="page"/>
          </v:shape>
        </w:pic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3"/>
        <w:gridCol w:w="3049"/>
      </w:tblGrid>
      <w:tr w:rsidR="00AE157A" w:rsidTr="00636EA7">
        <w:trPr>
          <w:trHeight w:val="273"/>
          <w:jc w:val="center"/>
        </w:trPr>
        <w:tc>
          <w:tcPr>
            <w:tcW w:w="3543" w:type="dxa"/>
          </w:tcPr>
          <w:p w:rsidR="00AE157A" w:rsidRPr="00636EA7" w:rsidRDefault="00E51C0E" w:rsidP="001E39C6">
            <w:pPr>
              <w:spacing w:line="48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w:pict>
                <v:shape id="_x0000_s1044" type="#_x0000_t32" style="position:absolute;margin-left:94.75pt;margin-top:12.4pt;width:100.75pt;height:0;z-index:251658240" o:connectortype="straight">
                  <v:stroke startarrow="block" endarrow="block"/>
                </v:shape>
              </w:pict>
            </w:r>
            <w:r w:rsidR="001E39C6" w:rsidRPr="00636EA7">
              <w:rPr>
                <w:rFonts w:ascii="Times New Roman" w:hAnsi="Times New Roman" w:cs="Times New Roman"/>
                <w:b/>
                <w:sz w:val="40"/>
                <w:szCs w:val="40"/>
              </w:rPr>
              <w:t>Прима (</w:t>
            </w:r>
            <w:r w:rsidR="00AE157A" w:rsidRPr="00636EA7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="001E39C6" w:rsidRPr="00636EA7">
              <w:rPr>
                <w:rFonts w:ascii="Times New Roman" w:hAnsi="Times New Roman" w:cs="Times New Roman"/>
                <w:b/>
                <w:sz w:val="40"/>
                <w:szCs w:val="40"/>
              </w:rPr>
              <w:t>)</w:t>
            </w:r>
          </w:p>
        </w:tc>
        <w:tc>
          <w:tcPr>
            <w:tcW w:w="3049" w:type="dxa"/>
          </w:tcPr>
          <w:p w:rsidR="00AE157A" w:rsidRPr="00636EA7" w:rsidRDefault="001E39C6" w:rsidP="001E39C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36EA7">
              <w:rPr>
                <w:rFonts w:ascii="Times New Roman" w:hAnsi="Times New Roman" w:cs="Times New Roman"/>
                <w:b/>
                <w:sz w:val="40"/>
                <w:szCs w:val="40"/>
              </w:rPr>
              <w:t>Октава (</w:t>
            </w:r>
            <w:r w:rsidR="00AE157A" w:rsidRPr="00636EA7"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  <w:r w:rsidRPr="00636EA7">
              <w:rPr>
                <w:rFonts w:ascii="Times New Roman" w:hAnsi="Times New Roman" w:cs="Times New Roman"/>
                <w:b/>
                <w:sz w:val="40"/>
                <w:szCs w:val="40"/>
              </w:rPr>
              <w:t>)</w:t>
            </w:r>
          </w:p>
        </w:tc>
      </w:tr>
      <w:tr w:rsidR="00AE157A" w:rsidTr="00636EA7">
        <w:trPr>
          <w:jc w:val="center"/>
        </w:trPr>
        <w:tc>
          <w:tcPr>
            <w:tcW w:w="3543" w:type="dxa"/>
          </w:tcPr>
          <w:p w:rsidR="00AE157A" w:rsidRPr="00636EA7" w:rsidRDefault="00E51C0E" w:rsidP="001E39C6">
            <w:pPr>
              <w:spacing w:line="48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w:pict>
                <v:shape id="_x0000_s1045" type="#_x0000_t32" style="position:absolute;margin-left:111.75pt;margin-top:13.15pt;width:75.5pt;height:0;z-index:251661312;mso-position-horizontal-relative:text;mso-position-vertical-relative:text" o:connectortype="straight">
                  <v:stroke startarrow="block" endarrow="block"/>
                </v:shape>
              </w:pict>
            </w:r>
            <w:r w:rsidR="001E39C6" w:rsidRPr="00636EA7">
              <w:rPr>
                <w:rFonts w:ascii="Times New Roman" w:hAnsi="Times New Roman" w:cs="Times New Roman"/>
                <w:b/>
                <w:sz w:val="40"/>
                <w:szCs w:val="40"/>
              </w:rPr>
              <w:t>Секунда (</w:t>
            </w:r>
            <w:r w:rsidR="00AE157A" w:rsidRPr="00636EA7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 w:rsidR="001E39C6" w:rsidRPr="00636EA7">
              <w:rPr>
                <w:rFonts w:ascii="Times New Roman" w:hAnsi="Times New Roman" w:cs="Times New Roman"/>
                <w:b/>
                <w:sz w:val="40"/>
                <w:szCs w:val="40"/>
              </w:rPr>
              <w:t>)</w:t>
            </w:r>
          </w:p>
        </w:tc>
        <w:tc>
          <w:tcPr>
            <w:tcW w:w="3049" w:type="dxa"/>
          </w:tcPr>
          <w:p w:rsidR="00AE157A" w:rsidRPr="00636EA7" w:rsidRDefault="001E39C6" w:rsidP="001E39C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36EA7">
              <w:rPr>
                <w:rFonts w:ascii="Times New Roman" w:hAnsi="Times New Roman" w:cs="Times New Roman"/>
                <w:b/>
                <w:sz w:val="40"/>
                <w:szCs w:val="40"/>
              </w:rPr>
              <w:t>Септима (</w:t>
            </w:r>
            <w:r w:rsidR="00AE157A" w:rsidRPr="00636EA7"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  <w:r w:rsidRPr="00636EA7">
              <w:rPr>
                <w:rFonts w:ascii="Times New Roman" w:hAnsi="Times New Roman" w:cs="Times New Roman"/>
                <w:b/>
                <w:sz w:val="40"/>
                <w:szCs w:val="40"/>
              </w:rPr>
              <w:t>)</w:t>
            </w:r>
          </w:p>
        </w:tc>
      </w:tr>
      <w:tr w:rsidR="00AE157A" w:rsidTr="00636EA7">
        <w:trPr>
          <w:jc w:val="center"/>
        </w:trPr>
        <w:tc>
          <w:tcPr>
            <w:tcW w:w="3543" w:type="dxa"/>
          </w:tcPr>
          <w:p w:rsidR="00AE157A" w:rsidRPr="00636EA7" w:rsidRDefault="00E51C0E" w:rsidP="001E39C6">
            <w:pPr>
              <w:spacing w:line="48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w:pict>
                <v:shape id="_x0000_s1046" type="#_x0000_t32" style="position:absolute;margin-left:102.35pt;margin-top:12.2pt;width:93.15pt;height:0;z-index:251662336;mso-position-horizontal-relative:text;mso-position-vertical-relative:text" o:connectortype="straight">
                  <v:stroke startarrow="block" endarrow="block"/>
                </v:shape>
              </w:pict>
            </w:r>
            <w:r w:rsidR="001E39C6" w:rsidRPr="00636EA7">
              <w:rPr>
                <w:rFonts w:ascii="Times New Roman" w:hAnsi="Times New Roman" w:cs="Times New Roman"/>
                <w:b/>
                <w:sz w:val="40"/>
                <w:szCs w:val="40"/>
              </w:rPr>
              <w:t>Терция (</w:t>
            </w:r>
            <w:r w:rsidR="00AE157A" w:rsidRPr="00636EA7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  <w:r w:rsidR="001E39C6" w:rsidRPr="00636EA7">
              <w:rPr>
                <w:rFonts w:ascii="Times New Roman" w:hAnsi="Times New Roman" w:cs="Times New Roman"/>
                <w:b/>
                <w:sz w:val="40"/>
                <w:szCs w:val="40"/>
              </w:rPr>
              <w:t>)</w:t>
            </w:r>
          </w:p>
        </w:tc>
        <w:tc>
          <w:tcPr>
            <w:tcW w:w="3049" w:type="dxa"/>
          </w:tcPr>
          <w:p w:rsidR="00AE157A" w:rsidRPr="00636EA7" w:rsidRDefault="001E39C6" w:rsidP="001E39C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36EA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Секста (</w:t>
            </w:r>
            <w:r w:rsidR="00AE157A" w:rsidRPr="00636EA7"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  <w:r w:rsidRPr="00636EA7">
              <w:rPr>
                <w:rFonts w:ascii="Times New Roman" w:hAnsi="Times New Roman" w:cs="Times New Roman"/>
                <w:b/>
                <w:sz w:val="40"/>
                <w:szCs w:val="40"/>
              </w:rPr>
              <w:t>)</w:t>
            </w:r>
          </w:p>
        </w:tc>
      </w:tr>
      <w:tr w:rsidR="00AE157A" w:rsidTr="00636EA7">
        <w:trPr>
          <w:jc w:val="center"/>
        </w:trPr>
        <w:tc>
          <w:tcPr>
            <w:tcW w:w="3543" w:type="dxa"/>
          </w:tcPr>
          <w:p w:rsidR="00AE157A" w:rsidRPr="00636EA7" w:rsidRDefault="00E51C0E" w:rsidP="001E39C6">
            <w:pPr>
              <w:spacing w:line="48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w:pict>
                <v:shape id="_x0000_s1047" type="#_x0000_t32" style="position:absolute;margin-left:102.35pt;margin-top:12.35pt;width:91.65pt;height:0;z-index:251663360;mso-position-horizontal-relative:text;mso-position-vertical-relative:text" o:connectortype="straight">
                  <v:stroke startarrow="block" endarrow="block"/>
                </v:shape>
              </w:pict>
            </w:r>
            <w:r w:rsidR="001E39C6" w:rsidRPr="00636EA7">
              <w:rPr>
                <w:rFonts w:ascii="Times New Roman" w:hAnsi="Times New Roman" w:cs="Times New Roman"/>
                <w:b/>
                <w:sz w:val="40"/>
                <w:szCs w:val="40"/>
              </w:rPr>
              <w:t>Кварта (</w:t>
            </w:r>
            <w:r w:rsidR="00AE157A" w:rsidRPr="00636EA7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  <w:r w:rsidR="001E39C6" w:rsidRPr="00636EA7">
              <w:rPr>
                <w:rFonts w:ascii="Times New Roman" w:hAnsi="Times New Roman" w:cs="Times New Roman"/>
                <w:b/>
                <w:sz w:val="40"/>
                <w:szCs w:val="40"/>
              </w:rPr>
              <w:t>)</w:t>
            </w:r>
          </w:p>
        </w:tc>
        <w:tc>
          <w:tcPr>
            <w:tcW w:w="3049" w:type="dxa"/>
          </w:tcPr>
          <w:p w:rsidR="00AE157A" w:rsidRPr="00636EA7" w:rsidRDefault="001E39C6" w:rsidP="001E39C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36EA7">
              <w:rPr>
                <w:rFonts w:ascii="Times New Roman" w:hAnsi="Times New Roman" w:cs="Times New Roman"/>
                <w:b/>
                <w:sz w:val="40"/>
                <w:szCs w:val="40"/>
              </w:rPr>
              <w:t>Квинта (</w:t>
            </w:r>
            <w:r w:rsidR="00AE157A" w:rsidRPr="00636EA7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  <w:r w:rsidRPr="00636EA7">
              <w:rPr>
                <w:rFonts w:ascii="Times New Roman" w:hAnsi="Times New Roman" w:cs="Times New Roman"/>
                <w:b/>
                <w:sz w:val="40"/>
                <w:szCs w:val="40"/>
              </w:rPr>
              <w:t>)</w:t>
            </w:r>
          </w:p>
        </w:tc>
      </w:tr>
    </w:tbl>
    <w:p w:rsidR="00AE157A" w:rsidRDefault="00AE157A" w:rsidP="00636EA7">
      <w:pPr>
        <w:spacing w:line="480" w:lineRule="auto"/>
        <w:rPr>
          <w:rFonts w:ascii="Times New Roman" w:hAnsi="Times New Roman" w:cs="Times New Roman"/>
          <w:b/>
          <w:sz w:val="56"/>
          <w:szCs w:val="56"/>
          <w:u w:val="single"/>
        </w:rPr>
      </w:pPr>
    </w:p>
    <w:sectPr w:rsidR="00AE157A" w:rsidSect="00837DC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C0CB1"/>
    <w:rsid w:val="000A5E4F"/>
    <w:rsid w:val="0014673B"/>
    <w:rsid w:val="001A43E3"/>
    <w:rsid w:val="001E39C6"/>
    <w:rsid w:val="002324B9"/>
    <w:rsid w:val="002509B1"/>
    <w:rsid w:val="00363176"/>
    <w:rsid w:val="004C0CB1"/>
    <w:rsid w:val="00636EA7"/>
    <w:rsid w:val="00670BCB"/>
    <w:rsid w:val="00837DC1"/>
    <w:rsid w:val="009C2A26"/>
    <w:rsid w:val="009D676A"/>
    <w:rsid w:val="00AA6567"/>
    <w:rsid w:val="00AE157A"/>
    <w:rsid w:val="00B621D4"/>
    <w:rsid w:val="00B92E87"/>
    <w:rsid w:val="00BC24FE"/>
    <w:rsid w:val="00C538EB"/>
    <w:rsid w:val="00C71DBF"/>
    <w:rsid w:val="00CA3CE8"/>
    <w:rsid w:val="00D05E1B"/>
    <w:rsid w:val="00D24A28"/>
    <w:rsid w:val="00D320D2"/>
    <w:rsid w:val="00E51C0E"/>
    <w:rsid w:val="00E97753"/>
    <w:rsid w:val="00ED3067"/>
    <w:rsid w:val="00F8429C"/>
    <w:rsid w:val="00F9764D"/>
    <w:rsid w:val="00FC2439"/>
    <w:rsid w:val="00FD1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  <o:rules v:ext="edit">
        <o:r id="V:Rule11" type="connector" idref="#_x0000_s1045"/>
        <o:r id="V:Rule12" type="connector" idref="#_x0000_s1060"/>
        <o:r id="V:Rule13" type="connector" idref="#_x0000_s1044"/>
        <o:r id="V:Rule14" type="connector" idref="#_x0000_s1047"/>
        <o:r id="V:Rule15" type="connector" idref="#_x0000_s1046"/>
        <o:r id="V:Rule16" type="connector" idref="#_x0000_s1049"/>
        <o:r id="V:Rule17" type="connector" idref="#_x0000_s1048"/>
        <o:r id="V:Rule18" type="connector" idref="#_x0000_s1052"/>
        <o:r id="V:Rule19" type="connector" idref="#_x0000_s1050"/>
        <o:r id="V:Rule20" type="connector" idref="#_x0000_s1051"/>
        <o:r id="V:Rule21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aylav416</dc:creator>
  <cp:keywords/>
  <dc:description/>
  <cp:lastModifiedBy>Admin</cp:lastModifiedBy>
  <cp:revision>13</cp:revision>
  <dcterms:created xsi:type="dcterms:W3CDTF">2011-09-09T08:04:00Z</dcterms:created>
  <dcterms:modified xsi:type="dcterms:W3CDTF">2014-02-12T05:33:00Z</dcterms:modified>
</cp:coreProperties>
</file>