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B" w:rsidRPr="0071787B" w:rsidRDefault="0071787B" w:rsidP="003E1B8B">
      <w:pPr>
        <w:spacing w:after="120" w:line="240" w:lineRule="auto"/>
        <w:jc w:val="center"/>
        <w:rPr>
          <w:b/>
          <w:bCs/>
        </w:rPr>
      </w:pPr>
      <w:r w:rsidRPr="0071787B">
        <w:rPr>
          <w:b/>
          <w:bCs/>
        </w:rPr>
        <w:t>МАЖОРО-МИНОР</w:t>
      </w:r>
    </w:p>
    <w:p w:rsidR="008B4ED3" w:rsidRDefault="00E171B8" w:rsidP="00F018BA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Ладовая система в музыке не является </w:t>
      </w:r>
      <w:r w:rsidR="005E0106">
        <w:t xml:space="preserve">схематичной моделью, а наоборот, представляет собой </w:t>
      </w:r>
      <w:r w:rsidR="00346A1F">
        <w:t xml:space="preserve">живое </w:t>
      </w:r>
      <w:r w:rsidR="008B4ED3">
        <w:t>взаимодействие различных звуковысотных элементов (отдельных звуков, интервалов, акко</w:t>
      </w:r>
      <w:r w:rsidR="008B4ED3">
        <w:t>р</w:t>
      </w:r>
      <w:r w:rsidR="008B4ED3">
        <w:t>дов).</w:t>
      </w:r>
    </w:p>
    <w:p w:rsidR="00A73519" w:rsidRDefault="00A73519" w:rsidP="00F018B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Нередко наблюдается взаимопроникновение ладов, в частности, использов</w:t>
      </w:r>
      <w:r>
        <w:t>а</w:t>
      </w:r>
      <w:r>
        <w:t xml:space="preserve">ние одним </w:t>
      </w:r>
      <w:r w:rsidR="008A1853">
        <w:t xml:space="preserve">ладом </w:t>
      </w:r>
      <w:r>
        <w:t>созвучий, характерных для другого.</w:t>
      </w:r>
    </w:p>
    <w:p w:rsidR="00557F0C" w:rsidRDefault="008A1853" w:rsidP="00F018B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У</w:t>
      </w:r>
      <w:r w:rsidR="0071787B" w:rsidRPr="0071787B">
        <w:t>сложненные</w:t>
      </w:r>
      <w:r w:rsidR="00F23CF2">
        <w:t>, обогащённые</w:t>
      </w:r>
      <w:r w:rsidR="0071787B" w:rsidRPr="0071787B">
        <w:t xml:space="preserve"> </w:t>
      </w:r>
      <w:r w:rsidR="00F23CF2">
        <w:t xml:space="preserve">ладовые </w:t>
      </w:r>
      <w:r w:rsidR="00F23CF2" w:rsidRPr="0071787B">
        <w:t>системы</w:t>
      </w:r>
      <w:r w:rsidR="00F23CF2">
        <w:t>,</w:t>
      </w:r>
      <w:r w:rsidR="00F23CF2" w:rsidRPr="0071787B">
        <w:t xml:space="preserve"> основанные на взаимодейс</w:t>
      </w:r>
      <w:r w:rsidR="00F23CF2" w:rsidRPr="0071787B">
        <w:t>т</w:t>
      </w:r>
      <w:r w:rsidR="00F23CF2" w:rsidRPr="0071787B">
        <w:t xml:space="preserve">вии </w:t>
      </w:r>
      <w:r w:rsidR="0071787B" w:rsidRPr="0071787B">
        <w:t xml:space="preserve">мажора и минора, </w:t>
      </w:r>
      <w:r w:rsidR="00557F0C">
        <w:t>составляют понятие «</w:t>
      </w:r>
      <w:proofErr w:type="gramStart"/>
      <w:r w:rsidR="0071787B" w:rsidRPr="0071787B">
        <w:t>мажо</w:t>
      </w:r>
      <w:r w:rsidR="00557F0C">
        <w:t>ро-ми</w:t>
      </w:r>
      <w:r w:rsidR="00557F0C">
        <w:softHyphen/>
        <w:t>нор</w:t>
      </w:r>
      <w:proofErr w:type="gramEnd"/>
      <w:r w:rsidR="00557F0C">
        <w:t>».</w:t>
      </w:r>
    </w:p>
    <w:p w:rsidR="00204E83" w:rsidRDefault="00204E83" w:rsidP="00F018BA">
      <w:pPr>
        <w:pStyle w:val="a3"/>
        <w:numPr>
          <w:ilvl w:val="0"/>
          <w:numId w:val="5"/>
        </w:numPr>
        <w:spacing w:after="0" w:line="240" w:lineRule="auto"/>
        <w:jc w:val="both"/>
      </w:pPr>
      <w:proofErr w:type="gramStart"/>
      <w:r>
        <w:t xml:space="preserve">Существуют 4 вида </w:t>
      </w:r>
      <w:r w:rsidRPr="0071787B">
        <w:t>мажо</w:t>
      </w:r>
      <w:r>
        <w:t>ро-ми</w:t>
      </w:r>
      <w:r>
        <w:softHyphen/>
        <w:t>нора (в зависимости от преобл</w:t>
      </w:r>
      <w:r>
        <w:t>а</w:t>
      </w:r>
      <w:r>
        <w:t>дания одн</w:t>
      </w:r>
      <w:r>
        <w:t>о</w:t>
      </w:r>
      <w:r>
        <w:t>го из ладов и от характера их взаимодействия:</w:t>
      </w:r>
      <w:proofErr w:type="gramEnd"/>
    </w:p>
    <w:p w:rsidR="004E22C0" w:rsidRDefault="0071787B" w:rsidP="004E22C0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r w:rsidRPr="0071787B">
        <w:t>о</w:t>
      </w:r>
      <w:r w:rsidRPr="0071787B">
        <w:t>д</w:t>
      </w:r>
      <w:r w:rsidRPr="0071787B">
        <w:t>ноименны</w:t>
      </w:r>
      <w:r w:rsidR="004E22C0">
        <w:t>й</w:t>
      </w:r>
      <w:r w:rsidRPr="0071787B">
        <w:t xml:space="preserve"> </w:t>
      </w:r>
      <w:proofErr w:type="gramStart"/>
      <w:r w:rsidR="004E22C0" w:rsidRPr="0071787B">
        <w:t>мажо</w:t>
      </w:r>
      <w:r w:rsidR="004E22C0">
        <w:t>ро-ми</w:t>
      </w:r>
      <w:r w:rsidR="004E22C0">
        <w:softHyphen/>
        <w:t>нор</w:t>
      </w:r>
      <w:proofErr w:type="gramEnd"/>
      <w:r w:rsidR="004E22C0">
        <w:t>;</w:t>
      </w:r>
    </w:p>
    <w:p w:rsidR="004E22C0" w:rsidRDefault="004E22C0" w:rsidP="004E22C0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r w:rsidRPr="0071787B">
        <w:t>о</w:t>
      </w:r>
      <w:r w:rsidRPr="0071787B">
        <w:t>д</w:t>
      </w:r>
      <w:r w:rsidRPr="0071787B">
        <w:t>ноименны</w:t>
      </w:r>
      <w:r>
        <w:t>й</w:t>
      </w:r>
      <w:r w:rsidRPr="0071787B">
        <w:t xml:space="preserve"> </w:t>
      </w:r>
      <w:r>
        <w:t>ми</w:t>
      </w:r>
      <w:r>
        <w:softHyphen/>
        <w:t>норо-</w:t>
      </w:r>
      <w:r w:rsidRPr="0071787B">
        <w:t>мажо</w:t>
      </w:r>
      <w:r>
        <w:t>р;</w:t>
      </w:r>
    </w:p>
    <w:p w:rsidR="00DB29A5" w:rsidRDefault="00DB29A5" w:rsidP="004E22C0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r w:rsidRPr="0071787B">
        <w:t>па</w:t>
      </w:r>
      <w:r w:rsidRPr="0071787B">
        <w:softHyphen/>
        <w:t>раллельны</w:t>
      </w:r>
      <w:r>
        <w:t>й</w:t>
      </w:r>
      <w:r w:rsidRPr="0071787B">
        <w:t xml:space="preserve"> </w:t>
      </w:r>
      <w:proofErr w:type="gramStart"/>
      <w:r w:rsidRPr="0071787B">
        <w:t>мажо</w:t>
      </w:r>
      <w:r>
        <w:t>ро-ми</w:t>
      </w:r>
      <w:r>
        <w:softHyphen/>
        <w:t>нор</w:t>
      </w:r>
      <w:proofErr w:type="gramEnd"/>
      <w:r>
        <w:t>;</w:t>
      </w:r>
    </w:p>
    <w:p w:rsidR="00DB29A5" w:rsidRDefault="00DB29A5" w:rsidP="00DB29A5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bookmarkStart w:id="0" w:name="bookmark1"/>
      <w:r w:rsidRPr="0071787B">
        <w:t>па</w:t>
      </w:r>
      <w:r w:rsidRPr="0071787B">
        <w:softHyphen/>
        <w:t>раллельны</w:t>
      </w:r>
      <w:r>
        <w:t>й</w:t>
      </w:r>
      <w:r w:rsidRPr="0071787B">
        <w:t xml:space="preserve"> </w:t>
      </w:r>
      <w:r>
        <w:t>ми</w:t>
      </w:r>
      <w:r>
        <w:softHyphen/>
        <w:t>норо-</w:t>
      </w:r>
      <w:r w:rsidRPr="0071787B">
        <w:t>мажо</w:t>
      </w:r>
      <w:r>
        <w:t>р.</w:t>
      </w:r>
    </w:p>
    <w:p w:rsidR="0071787B" w:rsidRPr="004F1D5C" w:rsidRDefault="004F1D5C" w:rsidP="004F1D5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t>О</w:t>
      </w:r>
      <w:r w:rsidRPr="0071787B">
        <w:t>дноименны</w:t>
      </w:r>
      <w:r>
        <w:t>й</w:t>
      </w:r>
      <w:r w:rsidRPr="0071787B">
        <w:t xml:space="preserve"> </w:t>
      </w:r>
      <w:proofErr w:type="gramStart"/>
      <w:r w:rsidR="0071787B" w:rsidRPr="004F1D5C">
        <w:rPr>
          <w:bCs/>
        </w:rPr>
        <w:t>м</w:t>
      </w:r>
      <w:r w:rsidR="0071787B" w:rsidRPr="004F1D5C">
        <w:rPr>
          <w:bCs/>
        </w:rPr>
        <w:t>а</w:t>
      </w:r>
      <w:r w:rsidR="0071787B" w:rsidRPr="004F1D5C">
        <w:rPr>
          <w:bCs/>
        </w:rPr>
        <w:t>жоро-минор</w:t>
      </w:r>
      <w:bookmarkEnd w:id="0"/>
      <w:proofErr w:type="gramEnd"/>
      <w:r>
        <w:rPr>
          <w:bCs/>
        </w:rPr>
        <w:t>:</w:t>
      </w:r>
    </w:p>
    <w:p w:rsidR="001449C8" w:rsidRDefault="003716DA" w:rsidP="003716DA">
      <w:pPr>
        <w:pStyle w:val="a3"/>
        <w:numPr>
          <w:ilvl w:val="1"/>
          <w:numId w:val="5"/>
        </w:numPr>
        <w:ind w:left="714" w:hanging="357"/>
        <w:jc w:val="both"/>
      </w:pPr>
      <w:r>
        <w:t>п</w:t>
      </w:r>
      <w:r w:rsidR="000A19B4">
        <w:t>роникновение аккордов</w:t>
      </w:r>
      <w:r w:rsidR="0071787B" w:rsidRPr="0071787B">
        <w:t xml:space="preserve"> одноименного минора на</w:t>
      </w:r>
      <w:r w:rsidR="0071787B" w:rsidRPr="0071787B">
        <w:softHyphen/>
        <w:t>чалось с п</w:t>
      </w:r>
      <w:r w:rsidR="0071787B" w:rsidRPr="0071787B">
        <w:t>о</w:t>
      </w:r>
      <w:r w:rsidR="0071787B" w:rsidRPr="0071787B">
        <w:t>явлением в мажоре минорной субдоми</w:t>
      </w:r>
      <w:r w:rsidR="000A19B4">
        <w:t>нанты;</w:t>
      </w:r>
    </w:p>
    <w:p w:rsidR="001449C8" w:rsidRPr="0071787B" w:rsidRDefault="003716DA" w:rsidP="001449C8">
      <w:pPr>
        <w:pStyle w:val="a3"/>
        <w:numPr>
          <w:ilvl w:val="1"/>
          <w:numId w:val="5"/>
        </w:numPr>
        <w:ind w:left="714" w:hanging="357"/>
        <w:jc w:val="both"/>
      </w:pPr>
      <w:r w:rsidRPr="003716DA">
        <w:t xml:space="preserve">постепенно </w:t>
      </w:r>
      <w:r w:rsidR="001449C8">
        <w:t>добавляются</w:t>
      </w:r>
      <w:r w:rsidRPr="003716DA">
        <w:t xml:space="preserve"> остальны</w:t>
      </w:r>
      <w:r w:rsidR="00395D4F">
        <w:t>е</w:t>
      </w:r>
      <w:r w:rsidRPr="003716DA">
        <w:t xml:space="preserve"> </w:t>
      </w:r>
      <w:r w:rsidR="001449C8">
        <w:t>аккорды</w:t>
      </w:r>
      <w:r w:rsidRPr="003716DA">
        <w:t xml:space="preserve"> субдо</w:t>
      </w:r>
      <w:r w:rsidRPr="003716DA">
        <w:softHyphen/>
        <w:t>минантовой груп</w:t>
      </w:r>
      <w:r w:rsidR="001449C8">
        <w:t>пы:</w:t>
      </w:r>
      <w:r w:rsidR="00395D4F">
        <w:t xml:space="preserve"> </w:t>
      </w:r>
      <w:r w:rsidR="00395D4F">
        <w:rPr>
          <w:lang w:val="en-US"/>
        </w:rPr>
        <w:t>II</w:t>
      </w:r>
      <w:r w:rsidR="00395D4F">
        <w:rPr>
          <w:vertAlign w:val="subscript"/>
        </w:rPr>
        <w:t>г</w:t>
      </w:r>
      <w:r w:rsidR="00395D4F">
        <w:t>,</w:t>
      </w:r>
      <w:r w:rsidR="001449C8">
        <w:t xml:space="preserve"> </w:t>
      </w:r>
      <w:r w:rsidR="007B1975">
        <w:rPr>
          <w:lang w:val="en-US"/>
        </w:rPr>
        <w:t>VI</w:t>
      </w:r>
      <w:r w:rsidR="00395D4F" w:rsidRPr="007B1975">
        <w:rPr>
          <w:vertAlign w:val="subscript"/>
        </w:rPr>
        <w:t>н</w:t>
      </w:r>
      <w:r w:rsidR="00E51A7D">
        <w:t xml:space="preserve"> (</w:t>
      </w:r>
      <w:r w:rsidR="00E51A7D">
        <w:rPr>
          <w:lang w:val="en-US"/>
        </w:rPr>
        <w:t>VI</w:t>
      </w:r>
      <w:r w:rsidR="00E51A7D" w:rsidRPr="007B1975">
        <w:rPr>
          <w:vertAlign w:val="subscript"/>
        </w:rPr>
        <w:t>н</w:t>
      </w:r>
      <w:r w:rsidR="00E51A7D">
        <w:t xml:space="preserve"> – </w:t>
      </w:r>
      <w:r w:rsidR="00E51A7D" w:rsidRPr="0071787B">
        <w:t>наиболее распространен</w:t>
      </w:r>
      <w:r w:rsidR="00C2766E">
        <w:t xml:space="preserve">а, </w:t>
      </w:r>
      <w:r w:rsidR="002B3454">
        <w:t>приготавлив</w:t>
      </w:r>
      <w:r w:rsidR="002B3454">
        <w:t>а</w:t>
      </w:r>
      <w:r w:rsidR="002B3454">
        <w:t xml:space="preserve">ется </w:t>
      </w:r>
      <w:r w:rsidR="00F54ADC">
        <w:rPr>
          <w:lang w:val="en-US"/>
        </w:rPr>
        <w:t>T</w:t>
      </w:r>
      <w:r w:rsidR="00F54ADC">
        <w:t xml:space="preserve">, </w:t>
      </w:r>
      <w:r w:rsidR="00F54ADC">
        <w:rPr>
          <w:lang w:val="en-US"/>
        </w:rPr>
        <w:t>S</w:t>
      </w:r>
      <w:r w:rsidR="00F54ADC">
        <w:t xml:space="preserve">, </w:t>
      </w:r>
      <w:r w:rsidR="00F54ADC">
        <w:rPr>
          <w:lang w:val="en-US"/>
        </w:rPr>
        <w:t>s</w:t>
      </w:r>
      <w:r w:rsidR="00F54ADC">
        <w:t xml:space="preserve">, </w:t>
      </w:r>
      <w:r w:rsidR="00F54ADC">
        <w:rPr>
          <w:lang w:val="en-US"/>
        </w:rPr>
        <w:t>III</w:t>
      </w:r>
      <w:r w:rsidR="00F54ADC" w:rsidRPr="007B1975">
        <w:rPr>
          <w:vertAlign w:val="subscript"/>
        </w:rPr>
        <w:t>н</w:t>
      </w:r>
      <w:r w:rsidR="00940FD9">
        <w:t>; п</w:t>
      </w:r>
      <w:r w:rsidR="00940FD9">
        <w:t>о</w:t>
      </w:r>
      <w:r w:rsidR="00940FD9">
        <w:t xml:space="preserve">сле неё обычно </w:t>
      </w:r>
      <w:r w:rsidR="00E1194E">
        <w:rPr>
          <w:lang w:val="en-US"/>
        </w:rPr>
        <w:t>s</w:t>
      </w:r>
      <w:r w:rsidR="00E1194E">
        <w:t xml:space="preserve">, </w:t>
      </w:r>
      <w:proofErr w:type="gramStart"/>
      <w:r w:rsidR="00B63F2B" w:rsidRPr="00B63F2B">
        <w:rPr>
          <w:lang w:val="en-US"/>
        </w:rPr>
        <w:t>II</w:t>
      </w:r>
      <w:r w:rsidR="00B63F2B" w:rsidRPr="00B63F2B">
        <w:rPr>
          <w:vertAlign w:val="subscript"/>
        </w:rPr>
        <w:t>7</w:t>
      </w:r>
      <w:r w:rsidR="00424355">
        <w:t>(</w:t>
      </w:r>
      <w:proofErr w:type="spellStart"/>
      <w:proofErr w:type="gramEnd"/>
      <w:r w:rsidR="00424355">
        <w:t>гарм</w:t>
      </w:r>
      <w:proofErr w:type="spellEnd"/>
      <w:r w:rsidR="00424355">
        <w:t>)</w:t>
      </w:r>
      <w:r w:rsidR="00B63F2B">
        <w:t xml:space="preserve">, </w:t>
      </w:r>
      <w:r w:rsidR="00E1194E" w:rsidRPr="00B63F2B">
        <w:rPr>
          <w:lang w:val="en-US"/>
        </w:rPr>
        <w:t>T</w:t>
      </w:r>
      <w:r w:rsidR="00E51A7D">
        <w:t>)</w:t>
      </w:r>
      <w:r w:rsidR="00395D4F">
        <w:t>.</w:t>
      </w:r>
    </w:p>
    <w:p w:rsidR="00C279D8" w:rsidRDefault="00C279D8" w:rsidP="003716DA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r w:rsidRPr="0071787B">
        <w:t>позже в мажор проникает минорная доминанта (</w:t>
      </w:r>
      <w:r w:rsidRPr="0071787B">
        <w:rPr>
          <w:lang w:val="en-US"/>
        </w:rPr>
        <w:t>d</w:t>
      </w:r>
      <w:r w:rsidRPr="0071787B">
        <w:t>)</w:t>
      </w:r>
      <w:r>
        <w:t>;</w:t>
      </w:r>
    </w:p>
    <w:p w:rsidR="009C6C45" w:rsidRDefault="00512D28" w:rsidP="003716DA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r w:rsidRPr="0071787B">
        <w:t>доминант</w:t>
      </w:r>
      <w:r>
        <w:t>овая сфера</w:t>
      </w:r>
      <w:r w:rsidRPr="0071787B">
        <w:t xml:space="preserve"> </w:t>
      </w:r>
      <w:r>
        <w:t>расширяется за счёт использования др</w:t>
      </w:r>
      <w:r>
        <w:t>у</w:t>
      </w:r>
      <w:r>
        <w:t xml:space="preserve">гих аккордов </w:t>
      </w:r>
      <w:r w:rsidRPr="0071787B">
        <w:t xml:space="preserve">доминантовой группы </w:t>
      </w:r>
      <w:r w:rsidR="00C279D8" w:rsidRPr="0071787B">
        <w:t>одноимен</w:t>
      </w:r>
      <w:r w:rsidR="006054A4">
        <w:t xml:space="preserve">ного минора – </w:t>
      </w:r>
      <w:r w:rsidR="006054A4">
        <w:rPr>
          <w:lang w:val="en-US"/>
        </w:rPr>
        <w:t>III</w:t>
      </w:r>
      <w:proofErr w:type="gramStart"/>
      <w:r w:rsidR="006054A4" w:rsidRPr="007B1975">
        <w:rPr>
          <w:vertAlign w:val="subscript"/>
        </w:rPr>
        <w:t>н</w:t>
      </w:r>
      <w:proofErr w:type="gramEnd"/>
      <w:r w:rsidR="006054A4">
        <w:t xml:space="preserve">, </w:t>
      </w:r>
      <w:r w:rsidR="006054A4">
        <w:rPr>
          <w:lang w:val="en-US"/>
        </w:rPr>
        <w:t>VII</w:t>
      </w:r>
      <w:r w:rsidR="006054A4" w:rsidRPr="007B1975">
        <w:rPr>
          <w:vertAlign w:val="subscript"/>
        </w:rPr>
        <w:t>н</w:t>
      </w:r>
      <w:r w:rsidR="006054A4">
        <w:t>.</w:t>
      </w:r>
    </w:p>
    <w:p w:rsidR="0071787B" w:rsidRDefault="009C6C45" w:rsidP="003716DA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r>
        <w:t>в</w:t>
      </w:r>
      <w:r w:rsidRPr="0071787B">
        <w:t>се эти аккорды могут применяться в виде трезвучий</w:t>
      </w:r>
      <w:r w:rsidR="0000381F">
        <w:t>,</w:t>
      </w:r>
      <w:r w:rsidRPr="0071787B">
        <w:t xml:space="preserve"> септа</w:t>
      </w:r>
      <w:r w:rsidRPr="0071787B">
        <w:t>к</w:t>
      </w:r>
      <w:r w:rsidRPr="0071787B">
        <w:t>кордов (изредка нонаккордов) с обращениями</w:t>
      </w:r>
      <w:r w:rsidR="0000381F">
        <w:t xml:space="preserve"> –</w:t>
      </w:r>
      <w:r w:rsidRPr="0071787B">
        <w:t xml:space="preserve"> в тех же усл</w:t>
      </w:r>
      <w:r w:rsidRPr="0071787B">
        <w:t>о</w:t>
      </w:r>
      <w:r w:rsidRPr="0071787B">
        <w:t xml:space="preserve">виях, </w:t>
      </w:r>
      <w:r w:rsidRPr="0000381F">
        <w:rPr>
          <w:bCs/>
        </w:rPr>
        <w:t xml:space="preserve">что и </w:t>
      </w:r>
      <w:r w:rsidR="00EB695C">
        <w:rPr>
          <w:bCs/>
        </w:rPr>
        <w:t xml:space="preserve">аккорды натурального </w:t>
      </w:r>
      <w:r w:rsidR="0009069F">
        <w:rPr>
          <w:bCs/>
        </w:rPr>
        <w:t xml:space="preserve">и </w:t>
      </w:r>
      <w:r w:rsidR="00EB695C">
        <w:rPr>
          <w:bCs/>
        </w:rPr>
        <w:t>гармонического мажора</w:t>
      </w:r>
      <w:r w:rsidR="00AD0FFA">
        <w:t>;</w:t>
      </w:r>
    </w:p>
    <w:p w:rsidR="00AD0FFA" w:rsidRPr="0071787B" w:rsidRDefault="00AD0FFA" w:rsidP="003716DA">
      <w:pPr>
        <w:pStyle w:val="a3"/>
        <w:numPr>
          <w:ilvl w:val="1"/>
          <w:numId w:val="5"/>
        </w:numPr>
        <w:spacing w:after="0" w:line="240" w:lineRule="auto"/>
        <w:ind w:left="714" w:hanging="357"/>
        <w:jc w:val="both"/>
      </w:pPr>
      <w:r>
        <w:t>з</w:t>
      </w:r>
      <w:r w:rsidRPr="0071787B">
        <w:t xml:space="preserve">аключение мажорного </w:t>
      </w:r>
      <w:r w:rsidR="005B5B73">
        <w:t>произвед</w:t>
      </w:r>
      <w:r w:rsidRPr="0071787B">
        <w:t xml:space="preserve">ения минорной тоникой </w:t>
      </w:r>
      <w:r w:rsidR="005B5B73">
        <w:t xml:space="preserve">встречается </w:t>
      </w:r>
      <w:r w:rsidRPr="0071787B">
        <w:t>редко</w:t>
      </w:r>
      <w:r w:rsidR="005B5B73">
        <w:t xml:space="preserve">: </w:t>
      </w:r>
      <w:proofErr w:type="gramStart"/>
      <w:r w:rsidRPr="0071787B">
        <w:t>Ф. Шопен, нок</w:t>
      </w:r>
      <w:r w:rsidRPr="0071787B">
        <w:softHyphen/>
        <w:t xml:space="preserve">тюрн, ор. 32 №1; И. Брамс, рапсодия </w:t>
      </w:r>
      <w:r w:rsidRPr="0071787B">
        <w:rPr>
          <w:i/>
          <w:iCs/>
        </w:rPr>
        <w:t>Ми-бемоль</w:t>
      </w:r>
      <w:r w:rsidRPr="0071787B">
        <w:t xml:space="preserve"> мажор; Ф. Шуберт, экспромт </w:t>
      </w:r>
      <w:r w:rsidRPr="0071787B">
        <w:rPr>
          <w:i/>
          <w:iCs/>
        </w:rPr>
        <w:t>Ми-бемоль</w:t>
      </w:r>
      <w:r w:rsidRPr="0071787B">
        <w:t xml:space="preserve"> м</w:t>
      </w:r>
      <w:r w:rsidRPr="0071787B">
        <w:t>а</w:t>
      </w:r>
      <w:r w:rsidRPr="0071787B">
        <w:t>жор</w:t>
      </w:r>
      <w:r w:rsidR="001B40F6">
        <w:t xml:space="preserve"> и др.);</w:t>
      </w:r>
      <w:proofErr w:type="gramEnd"/>
    </w:p>
    <w:p w:rsidR="001B40F6" w:rsidRPr="0071787B" w:rsidRDefault="001B40F6" w:rsidP="00F73D87">
      <w:pPr>
        <w:pStyle w:val="a3"/>
        <w:numPr>
          <w:ilvl w:val="0"/>
          <w:numId w:val="16"/>
        </w:numPr>
        <w:spacing w:after="0" w:line="240" w:lineRule="auto"/>
        <w:jc w:val="both"/>
      </w:pPr>
      <w:r>
        <w:t xml:space="preserve">наиболее употребительные </w:t>
      </w:r>
      <w:r w:rsidRPr="0071787B">
        <w:t>оборо</w:t>
      </w:r>
      <w:r w:rsidRPr="0071787B">
        <w:softHyphen/>
        <w:t xml:space="preserve">ты </w:t>
      </w:r>
      <w:proofErr w:type="gramStart"/>
      <w:r>
        <w:t>одноименного</w:t>
      </w:r>
      <w:proofErr w:type="gramEnd"/>
      <w:r>
        <w:t xml:space="preserve"> </w:t>
      </w:r>
      <w:r w:rsidRPr="0071787B">
        <w:t>маж</w:t>
      </w:r>
      <w:r w:rsidRPr="0071787B">
        <w:t>о</w:t>
      </w:r>
      <w:r w:rsidRPr="0071787B">
        <w:t>ро-минор</w:t>
      </w:r>
      <w:r>
        <w:t>а</w:t>
      </w:r>
      <w:r w:rsidRPr="0071787B">
        <w:t>:</w:t>
      </w:r>
    </w:p>
    <w:p w:rsidR="001B40F6" w:rsidRPr="0071787B" w:rsidRDefault="001B40F6" w:rsidP="001B40F6">
      <w:pPr>
        <w:numPr>
          <w:ilvl w:val="0"/>
          <w:numId w:val="13"/>
        </w:numPr>
        <w:spacing w:after="0" w:line="240" w:lineRule="auto"/>
        <w:jc w:val="both"/>
      </w:pPr>
      <w:r>
        <w:t>а</w:t>
      </w:r>
      <w:r w:rsidRPr="0071787B">
        <w:t>втентический</w:t>
      </w:r>
      <w:r>
        <w:t xml:space="preserve"> –</w:t>
      </w:r>
      <w:r w:rsidRPr="0071787B">
        <w:t xml:space="preserve"> </w:t>
      </w:r>
      <w:r>
        <w:rPr>
          <w:lang w:val="en-US"/>
        </w:rPr>
        <w:t>D</w:t>
      </w:r>
      <w:r w:rsidRPr="0071787B">
        <w:rPr>
          <w:lang w:val="en-US"/>
        </w:rPr>
        <w:t>-</w:t>
      </w:r>
      <w:r>
        <w:rPr>
          <w:lang w:val="en-US"/>
        </w:rPr>
        <w:t>III</w:t>
      </w:r>
      <w:proofErr w:type="gramStart"/>
      <w:r w:rsidRPr="007B1975">
        <w:rPr>
          <w:vertAlign w:val="subscript"/>
        </w:rPr>
        <w:t>н</w:t>
      </w:r>
      <w:proofErr w:type="gramEnd"/>
      <w:r>
        <w:rPr>
          <w:lang w:val="en-US"/>
        </w:rPr>
        <w:t>-</w:t>
      </w:r>
      <w:r w:rsidRPr="0071787B">
        <w:t>Т;</w:t>
      </w:r>
    </w:p>
    <w:p w:rsidR="001B40F6" w:rsidRPr="0071787B" w:rsidRDefault="001B40F6" w:rsidP="001B40F6">
      <w:pPr>
        <w:numPr>
          <w:ilvl w:val="0"/>
          <w:numId w:val="13"/>
        </w:numPr>
        <w:spacing w:after="0" w:line="240" w:lineRule="auto"/>
        <w:jc w:val="both"/>
      </w:pPr>
      <w:r w:rsidRPr="0071787B">
        <w:t xml:space="preserve">прерванный </w:t>
      </w:r>
      <w:r>
        <w:rPr>
          <w:lang w:val="en-US"/>
        </w:rPr>
        <w:t>–</w:t>
      </w:r>
      <w:r w:rsidRPr="0071787B">
        <w:t xml:space="preserve"> </w:t>
      </w:r>
      <w:r w:rsidRPr="0071787B">
        <w:rPr>
          <w:lang w:val="en-US"/>
        </w:rPr>
        <w:t>D</w:t>
      </w:r>
      <w:r>
        <w:rPr>
          <w:vertAlign w:val="subscript"/>
          <w:lang w:val="en-US"/>
        </w:rPr>
        <w:t>7</w:t>
      </w:r>
      <w:r>
        <w:rPr>
          <w:lang w:val="en-US"/>
        </w:rPr>
        <w:t>-VI</w:t>
      </w:r>
      <w:r w:rsidRPr="007B1975">
        <w:rPr>
          <w:vertAlign w:val="subscript"/>
        </w:rPr>
        <w:t>н</w:t>
      </w:r>
      <w:r w:rsidRPr="0071787B">
        <w:rPr>
          <w:lang w:val="en-US"/>
        </w:rPr>
        <w:t>;</w:t>
      </w:r>
    </w:p>
    <w:p w:rsidR="001B40F6" w:rsidRPr="0071787B" w:rsidRDefault="001B40F6" w:rsidP="001B40F6">
      <w:pPr>
        <w:numPr>
          <w:ilvl w:val="0"/>
          <w:numId w:val="13"/>
        </w:numPr>
        <w:spacing w:after="0" w:line="240" w:lineRule="auto"/>
        <w:jc w:val="both"/>
      </w:pPr>
      <w:r w:rsidRPr="0071787B">
        <w:t xml:space="preserve">плагальный </w:t>
      </w:r>
      <w:r w:rsidRPr="00830B02">
        <w:t>–</w:t>
      </w:r>
      <w:r w:rsidRPr="0071787B">
        <w:t xml:space="preserve"> </w:t>
      </w:r>
      <w:proofErr w:type="gramStart"/>
      <w:r>
        <w:rPr>
          <w:lang w:val="en-US"/>
        </w:rPr>
        <w:t>VI</w:t>
      </w:r>
      <w:proofErr w:type="spellStart"/>
      <w:proofErr w:type="gramEnd"/>
      <w:r w:rsidRPr="007B1975">
        <w:rPr>
          <w:vertAlign w:val="subscript"/>
        </w:rPr>
        <w:t>н</w:t>
      </w:r>
      <w:r w:rsidRPr="000072FB">
        <w:t>-</w:t>
      </w:r>
      <w:r w:rsidRPr="0071787B">
        <w:t>Т</w:t>
      </w:r>
      <w:proofErr w:type="spellEnd"/>
      <w:r w:rsidRPr="00CA2DA0">
        <w:rPr>
          <w:bCs/>
        </w:rPr>
        <w:t>.</w:t>
      </w:r>
    </w:p>
    <w:p w:rsidR="00EB695C" w:rsidRPr="00F73D87" w:rsidRDefault="00EB695C" w:rsidP="00F73D87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t>О</w:t>
      </w:r>
      <w:r w:rsidRPr="0071787B">
        <w:t>дноименны</w:t>
      </w:r>
      <w:r>
        <w:t>й</w:t>
      </w:r>
      <w:r w:rsidRPr="0071787B">
        <w:t xml:space="preserve"> </w:t>
      </w:r>
      <w:r>
        <w:t>ми</w:t>
      </w:r>
      <w:r>
        <w:softHyphen/>
        <w:t>норо-</w:t>
      </w:r>
      <w:r w:rsidRPr="0071787B">
        <w:t>мажо</w:t>
      </w:r>
      <w:r>
        <w:t>р</w:t>
      </w:r>
      <w:r w:rsidRPr="00F73D87">
        <w:rPr>
          <w:bCs/>
        </w:rPr>
        <w:t>:</w:t>
      </w:r>
    </w:p>
    <w:p w:rsidR="004A2501" w:rsidRDefault="0012267E" w:rsidP="0012267E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</w:pPr>
      <w:r>
        <w:t>в</w:t>
      </w:r>
      <w:r w:rsidR="004A2501">
        <w:t xml:space="preserve"> старинной музыке (вплоть до </w:t>
      </w:r>
      <w:r w:rsidRPr="0071787B">
        <w:t>И. С. Баха</w:t>
      </w:r>
      <w:r>
        <w:t xml:space="preserve">) </w:t>
      </w:r>
      <w:r w:rsidR="00FE0D93">
        <w:t>было принято м</w:t>
      </w:r>
      <w:r w:rsidR="00FE0D93">
        <w:t>и</w:t>
      </w:r>
      <w:r w:rsidR="00FE0D93">
        <w:t xml:space="preserve">норные </w:t>
      </w:r>
      <w:r>
        <w:t>произведени</w:t>
      </w:r>
      <w:r w:rsidR="00FE0D93">
        <w:t>я</w:t>
      </w:r>
      <w:r>
        <w:t xml:space="preserve"> заканчива</w:t>
      </w:r>
      <w:r w:rsidR="00FE0D93">
        <w:t>ть</w:t>
      </w:r>
      <w:r>
        <w:t xml:space="preserve"> </w:t>
      </w:r>
      <w:r w:rsidR="00FE0D93">
        <w:t xml:space="preserve">мажорным </w:t>
      </w:r>
      <w:r>
        <w:t>тоническим тр</w:t>
      </w:r>
      <w:r>
        <w:t>е</w:t>
      </w:r>
      <w:r>
        <w:lastRenderedPageBreak/>
        <w:t>звучием</w:t>
      </w:r>
      <w:r w:rsidR="0089608D">
        <w:t xml:space="preserve"> (</w:t>
      </w:r>
      <w:r w:rsidR="0089608D" w:rsidRPr="0089608D">
        <w:t>пикардийская терция</w:t>
      </w:r>
      <w:r w:rsidR="0089608D">
        <w:t>)</w:t>
      </w:r>
      <w:r w:rsidR="00FE0D93">
        <w:t xml:space="preserve">, что </w:t>
      </w:r>
      <w:r>
        <w:t xml:space="preserve">объясняется </w:t>
      </w:r>
      <w:r w:rsidR="00407E51">
        <w:t>большей ко</w:t>
      </w:r>
      <w:r w:rsidR="00407E51">
        <w:t>н</w:t>
      </w:r>
      <w:r w:rsidR="00407E51">
        <w:t>сонантностью большой терции по сравнению с малой;</w:t>
      </w:r>
    </w:p>
    <w:p w:rsidR="0009069F" w:rsidRDefault="0009069F" w:rsidP="0009069F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</w:pPr>
      <w:r>
        <w:t>проникновение аккордов</w:t>
      </w:r>
      <w:r w:rsidRPr="0071787B">
        <w:t xml:space="preserve"> одноименного м</w:t>
      </w:r>
      <w:r w:rsidR="00811C1B">
        <w:t>аж</w:t>
      </w:r>
      <w:r w:rsidRPr="0071787B">
        <w:t>ора на</w:t>
      </w:r>
      <w:r w:rsidRPr="0071787B">
        <w:softHyphen/>
        <w:t>чалось с п</w:t>
      </w:r>
      <w:r w:rsidRPr="0071787B">
        <w:t>о</w:t>
      </w:r>
      <w:r w:rsidRPr="0071787B">
        <w:t>явлением в м</w:t>
      </w:r>
      <w:r w:rsidR="00811C1B">
        <w:t>ин</w:t>
      </w:r>
      <w:r w:rsidRPr="0071787B">
        <w:t>оре м</w:t>
      </w:r>
      <w:r w:rsidR="00811C1B">
        <w:t>аж</w:t>
      </w:r>
      <w:r w:rsidRPr="0071787B">
        <w:t>орной дом</w:t>
      </w:r>
      <w:r w:rsidRPr="0071787B">
        <w:t>и</w:t>
      </w:r>
      <w:r>
        <w:t>нанты;</w:t>
      </w:r>
    </w:p>
    <w:p w:rsidR="00811C1B" w:rsidRPr="0071787B" w:rsidRDefault="00811C1B" w:rsidP="000C22F8">
      <w:pPr>
        <w:pStyle w:val="a3"/>
        <w:numPr>
          <w:ilvl w:val="0"/>
          <w:numId w:val="18"/>
        </w:numPr>
        <w:spacing w:after="0" w:line="240" w:lineRule="auto"/>
        <w:jc w:val="both"/>
      </w:pPr>
      <w:r w:rsidRPr="003716DA">
        <w:t xml:space="preserve">постепенно </w:t>
      </w:r>
      <w:r>
        <w:t>добавляются</w:t>
      </w:r>
      <w:r w:rsidRPr="003716DA">
        <w:t xml:space="preserve"> остальны</w:t>
      </w:r>
      <w:r>
        <w:t>е</w:t>
      </w:r>
      <w:r w:rsidRPr="003716DA">
        <w:t xml:space="preserve"> </w:t>
      </w:r>
      <w:r>
        <w:t>аккорды</w:t>
      </w:r>
      <w:r w:rsidRPr="003716DA">
        <w:t xml:space="preserve"> до</w:t>
      </w:r>
      <w:r w:rsidRPr="003716DA">
        <w:softHyphen/>
        <w:t>минантовой груп</w:t>
      </w:r>
      <w:r>
        <w:t xml:space="preserve">пы: </w:t>
      </w:r>
      <w:r w:rsidR="00C02E75" w:rsidRPr="00F73D87">
        <w:rPr>
          <w:lang w:val="en-US"/>
        </w:rPr>
        <w:t>VII</w:t>
      </w:r>
      <w:r w:rsidR="00C02E75" w:rsidRPr="00F73D87">
        <w:rPr>
          <w:vertAlign w:val="subscript"/>
        </w:rPr>
        <w:t>г</w:t>
      </w:r>
      <w:r w:rsidR="00C02E75">
        <w:t xml:space="preserve">, </w:t>
      </w:r>
      <w:r w:rsidRPr="00F73D87">
        <w:rPr>
          <w:lang w:val="en-US"/>
        </w:rPr>
        <w:t>I</w:t>
      </w:r>
      <w:r w:rsidR="00C02E75" w:rsidRPr="00F73D87">
        <w:rPr>
          <w:lang w:val="en-US"/>
        </w:rPr>
        <w:t>I</w:t>
      </w:r>
      <w:r w:rsidRPr="00F73D87">
        <w:rPr>
          <w:lang w:val="en-US"/>
        </w:rPr>
        <w:t>I</w:t>
      </w:r>
      <w:r w:rsidR="00C02E75" w:rsidRPr="00F73D87">
        <w:rPr>
          <w:vertAlign w:val="subscript"/>
        </w:rPr>
        <w:t>в</w:t>
      </w:r>
      <w:r w:rsidR="00EA29B4">
        <w:t>;</w:t>
      </w:r>
    </w:p>
    <w:p w:rsidR="00EA29B4" w:rsidRDefault="00EA29B4" w:rsidP="000C22F8">
      <w:pPr>
        <w:pStyle w:val="a3"/>
        <w:numPr>
          <w:ilvl w:val="0"/>
          <w:numId w:val="18"/>
        </w:numPr>
        <w:spacing w:after="0" w:line="240" w:lineRule="auto"/>
        <w:jc w:val="both"/>
      </w:pPr>
      <w:r w:rsidRPr="0071787B">
        <w:t>позже в м</w:t>
      </w:r>
      <w:r w:rsidR="00B5248E">
        <w:t>ин</w:t>
      </w:r>
      <w:r w:rsidRPr="0071787B">
        <w:t>ор проникает м</w:t>
      </w:r>
      <w:r w:rsidR="00B5248E">
        <w:t>аж</w:t>
      </w:r>
      <w:r w:rsidRPr="0071787B">
        <w:t xml:space="preserve">орная </w:t>
      </w:r>
      <w:r>
        <w:t>суб</w:t>
      </w:r>
      <w:r w:rsidRPr="0071787B">
        <w:t>доминанта (</w:t>
      </w:r>
      <w:r w:rsidRPr="00F73D87">
        <w:rPr>
          <w:lang w:val="en-US"/>
        </w:rPr>
        <w:t>S</w:t>
      </w:r>
      <w:r w:rsidRPr="0071787B">
        <w:t>)</w:t>
      </w:r>
      <w:r>
        <w:t>;</w:t>
      </w:r>
    </w:p>
    <w:p w:rsidR="00B5248E" w:rsidRDefault="00B5248E" w:rsidP="000C22F8">
      <w:pPr>
        <w:pStyle w:val="a3"/>
        <w:numPr>
          <w:ilvl w:val="0"/>
          <w:numId w:val="18"/>
        </w:numPr>
        <w:spacing w:after="0" w:line="240" w:lineRule="auto"/>
        <w:jc w:val="both"/>
      </w:pPr>
      <w:r>
        <w:t>суб</w:t>
      </w:r>
      <w:r w:rsidRPr="0071787B">
        <w:t>доминант</w:t>
      </w:r>
      <w:r>
        <w:t>овая сфера</w:t>
      </w:r>
      <w:r w:rsidRPr="0071787B">
        <w:t xml:space="preserve"> </w:t>
      </w:r>
      <w:r>
        <w:t>расширяется за счёт использования других аккордов суб</w:t>
      </w:r>
      <w:r w:rsidRPr="0071787B">
        <w:t>доминантовой группы одноимен</w:t>
      </w:r>
      <w:r>
        <w:t xml:space="preserve">ного </w:t>
      </w:r>
      <w:r w:rsidR="00FE1F3D">
        <w:t>м</w:t>
      </w:r>
      <w:r w:rsidR="00FE1F3D">
        <w:t>а</w:t>
      </w:r>
      <w:r>
        <w:t xml:space="preserve">жора – </w:t>
      </w:r>
      <w:r w:rsidRPr="00F73D87">
        <w:rPr>
          <w:lang w:val="en-US"/>
        </w:rPr>
        <w:t>II</w:t>
      </w:r>
      <w:r w:rsidR="00467686" w:rsidRPr="00F73D87">
        <w:rPr>
          <w:vertAlign w:val="subscript"/>
        </w:rPr>
        <w:t>мин</w:t>
      </w:r>
      <w:r>
        <w:t xml:space="preserve">, </w:t>
      </w:r>
      <w:r w:rsidRPr="00F73D87">
        <w:rPr>
          <w:lang w:val="en-US"/>
        </w:rPr>
        <w:t>VI</w:t>
      </w:r>
      <w:proofErr w:type="gramStart"/>
      <w:r w:rsidR="00467686" w:rsidRPr="00F73D87">
        <w:rPr>
          <w:vertAlign w:val="subscript"/>
        </w:rPr>
        <w:t>в</w:t>
      </w:r>
      <w:proofErr w:type="gramEnd"/>
      <w:r>
        <w:t>.</w:t>
      </w:r>
    </w:p>
    <w:p w:rsidR="00467686" w:rsidRPr="0071787B" w:rsidRDefault="00467686" w:rsidP="000C22F8">
      <w:pPr>
        <w:pStyle w:val="a3"/>
        <w:numPr>
          <w:ilvl w:val="0"/>
          <w:numId w:val="18"/>
        </w:numPr>
        <w:spacing w:after="0" w:line="240" w:lineRule="auto"/>
        <w:jc w:val="both"/>
      </w:pPr>
      <w:r>
        <w:t>в</w:t>
      </w:r>
      <w:r w:rsidRPr="0071787B">
        <w:t>се эти аккорды могут применяться в виде трезвучий</w:t>
      </w:r>
      <w:r>
        <w:t>,</w:t>
      </w:r>
      <w:r w:rsidRPr="0071787B">
        <w:t xml:space="preserve"> септа</w:t>
      </w:r>
      <w:r w:rsidRPr="0071787B">
        <w:t>к</w:t>
      </w:r>
      <w:r w:rsidRPr="0071787B">
        <w:t>кордов (изредка нонаккордов) с обращениями</w:t>
      </w:r>
      <w:r>
        <w:t xml:space="preserve"> –</w:t>
      </w:r>
      <w:r w:rsidRPr="0071787B">
        <w:t xml:space="preserve"> в тех же усл</w:t>
      </w:r>
      <w:r w:rsidRPr="0071787B">
        <w:t>о</w:t>
      </w:r>
      <w:r w:rsidRPr="0071787B">
        <w:t xml:space="preserve">виях, </w:t>
      </w:r>
      <w:r w:rsidRPr="00F73D87">
        <w:rPr>
          <w:bCs/>
        </w:rPr>
        <w:t>что и аккорды натурального и гармонического м</w:t>
      </w:r>
      <w:r w:rsidR="004D38EE" w:rsidRPr="00F73D87">
        <w:rPr>
          <w:bCs/>
        </w:rPr>
        <w:t>ин</w:t>
      </w:r>
      <w:r w:rsidRPr="00F73D87">
        <w:rPr>
          <w:bCs/>
        </w:rPr>
        <w:t>ора</w:t>
      </w:r>
      <w:r w:rsidRPr="0071787B">
        <w:t>.</w:t>
      </w:r>
    </w:p>
    <w:p w:rsidR="00A9484D" w:rsidRPr="0071787B" w:rsidRDefault="00F018BA" w:rsidP="00F73D87">
      <w:pPr>
        <w:pStyle w:val="a3"/>
        <w:numPr>
          <w:ilvl w:val="0"/>
          <w:numId w:val="16"/>
        </w:numPr>
        <w:spacing w:after="0" w:line="240" w:lineRule="auto"/>
        <w:jc w:val="both"/>
      </w:pPr>
      <w:r>
        <w:t>н</w:t>
      </w:r>
      <w:r w:rsidR="00A9484D">
        <w:t xml:space="preserve">аиболее употребительные </w:t>
      </w:r>
      <w:r w:rsidR="00A9484D" w:rsidRPr="0071787B">
        <w:t>оборо</w:t>
      </w:r>
      <w:r w:rsidR="00A9484D" w:rsidRPr="0071787B">
        <w:softHyphen/>
        <w:t xml:space="preserve">ты </w:t>
      </w:r>
      <w:proofErr w:type="gramStart"/>
      <w:r w:rsidR="00A9484D">
        <w:t>одноименного</w:t>
      </w:r>
      <w:proofErr w:type="gramEnd"/>
      <w:r w:rsidR="00A9484D">
        <w:t xml:space="preserve"> </w:t>
      </w:r>
      <w:r w:rsidR="00A9484D" w:rsidRPr="0071787B">
        <w:t>миноро-мажор</w:t>
      </w:r>
      <w:r w:rsidR="00A9484D">
        <w:t>а</w:t>
      </w:r>
      <w:r w:rsidR="00A9484D" w:rsidRPr="0071787B">
        <w:t>:</w:t>
      </w:r>
    </w:p>
    <w:p w:rsidR="00A9484D" w:rsidRPr="0071787B" w:rsidRDefault="00A9484D" w:rsidP="00F018BA">
      <w:pPr>
        <w:numPr>
          <w:ilvl w:val="0"/>
          <w:numId w:val="14"/>
        </w:numPr>
        <w:spacing w:after="0" w:line="240" w:lineRule="auto"/>
        <w:jc w:val="both"/>
      </w:pPr>
      <w:r w:rsidRPr="0071787B">
        <w:t>плагальный («</w:t>
      </w:r>
      <w:proofErr w:type="spellStart"/>
      <w:r w:rsidRPr="0071787B">
        <w:t>дорийский</w:t>
      </w:r>
      <w:proofErr w:type="spellEnd"/>
      <w:r w:rsidRPr="0071787B">
        <w:t xml:space="preserve">») </w:t>
      </w:r>
      <w:r>
        <w:t xml:space="preserve">– </w:t>
      </w:r>
      <w:r w:rsidRPr="00CA2DA0">
        <w:rPr>
          <w:bCs/>
          <w:lang w:val="en-US"/>
        </w:rPr>
        <w:t>S</w:t>
      </w:r>
      <w:r>
        <w:t>-</w:t>
      </w:r>
      <w:r w:rsidRPr="00CA2DA0">
        <w:rPr>
          <w:bCs/>
          <w:lang w:val="en-US"/>
        </w:rPr>
        <w:t>t;</w:t>
      </w:r>
    </w:p>
    <w:p w:rsidR="00A9484D" w:rsidRPr="0071787B" w:rsidRDefault="00A9484D" w:rsidP="00F018BA">
      <w:pPr>
        <w:numPr>
          <w:ilvl w:val="0"/>
          <w:numId w:val="14"/>
        </w:numPr>
        <w:spacing w:after="0" w:line="240" w:lineRule="auto"/>
        <w:jc w:val="both"/>
      </w:pPr>
      <w:r w:rsidRPr="0071787B">
        <w:t xml:space="preserve">автентический </w:t>
      </w:r>
      <w:r>
        <w:t>–</w:t>
      </w:r>
      <w:r w:rsidRPr="0071787B">
        <w:t xml:space="preserve"> </w:t>
      </w:r>
      <w:r w:rsidRPr="00A844FB">
        <w:rPr>
          <w:lang w:val="en-US"/>
        </w:rPr>
        <w:t>III</w:t>
      </w:r>
      <w:proofErr w:type="gramStart"/>
      <w:r w:rsidRPr="00A844FB">
        <w:rPr>
          <w:vertAlign w:val="subscript"/>
        </w:rPr>
        <w:t>в</w:t>
      </w:r>
      <w:proofErr w:type="gramEnd"/>
      <w:r>
        <w:t>-</w:t>
      </w:r>
      <w:r w:rsidRPr="00A844FB">
        <w:rPr>
          <w:lang w:val="en-US"/>
        </w:rPr>
        <w:t>t</w:t>
      </w:r>
      <w:r>
        <w:t>.</w:t>
      </w:r>
    </w:p>
    <w:p w:rsidR="00503F72" w:rsidRDefault="009E79A3" w:rsidP="00503F72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</w:rPr>
      </w:pPr>
      <w:proofErr w:type="gramStart"/>
      <w:r>
        <w:t>Параллельный</w:t>
      </w:r>
      <w:r w:rsidR="00503F72" w:rsidRPr="0071787B">
        <w:t xml:space="preserve"> </w:t>
      </w:r>
      <w:r w:rsidR="00503F72" w:rsidRPr="004F1D5C">
        <w:rPr>
          <w:bCs/>
        </w:rPr>
        <w:t>м</w:t>
      </w:r>
      <w:r w:rsidR="00503F72" w:rsidRPr="004F1D5C">
        <w:rPr>
          <w:bCs/>
        </w:rPr>
        <w:t>а</w:t>
      </w:r>
      <w:r w:rsidR="00503F72" w:rsidRPr="004F1D5C">
        <w:rPr>
          <w:bCs/>
        </w:rPr>
        <w:t>жоро-минор</w:t>
      </w:r>
      <w:r w:rsidR="00503F72">
        <w:rPr>
          <w:bCs/>
        </w:rPr>
        <w:t>:</w:t>
      </w:r>
      <w:r>
        <w:rPr>
          <w:bCs/>
        </w:rPr>
        <w:t xml:space="preserve"> использование </w:t>
      </w:r>
      <w:r>
        <w:rPr>
          <w:bCs/>
          <w:lang w:val="en-US"/>
        </w:rPr>
        <w:t>III</w:t>
      </w:r>
      <w:proofErr w:type="spellStart"/>
      <w:r w:rsidRPr="00CD4826">
        <w:rPr>
          <w:bCs/>
          <w:vertAlign w:val="subscript"/>
        </w:rPr>
        <w:t>маж</w:t>
      </w:r>
      <w:proofErr w:type="spellEnd"/>
      <w:r>
        <w:rPr>
          <w:bCs/>
        </w:rPr>
        <w:t xml:space="preserve"> (</w:t>
      </w:r>
      <w:r w:rsidR="00CD4826">
        <w:rPr>
          <w:bCs/>
        </w:rPr>
        <w:t>мажорной доминанты параллельного минора</w:t>
      </w:r>
      <w:r w:rsidR="009F7989">
        <w:t xml:space="preserve"> – </w:t>
      </w:r>
      <w:r w:rsidR="009F7989" w:rsidRPr="0071787B">
        <w:t>мо</w:t>
      </w:r>
      <w:r w:rsidR="009F7989">
        <w:t>же</w:t>
      </w:r>
      <w:r w:rsidR="009F7989" w:rsidRPr="0071787B">
        <w:t>т вводиться в виде тр</w:t>
      </w:r>
      <w:r w:rsidR="009F7989" w:rsidRPr="0071787B">
        <w:t>е</w:t>
      </w:r>
      <w:r w:rsidR="009F7989" w:rsidRPr="0071787B">
        <w:t>зву</w:t>
      </w:r>
      <w:r w:rsidR="009F7989" w:rsidRPr="0071787B">
        <w:softHyphen/>
        <w:t>чи</w:t>
      </w:r>
      <w:r w:rsidR="009F7989">
        <w:t>я</w:t>
      </w:r>
      <w:r w:rsidR="009F7989" w:rsidRPr="0071787B">
        <w:t xml:space="preserve"> и септаккорд</w:t>
      </w:r>
      <w:r w:rsidR="009F7989">
        <w:t>а</w:t>
      </w:r>
      <w:r w:rsidR="009F7989" w:rsidRPr="0071787B">
        <w:t xml:space="preserve"> с обращениями</w:t>
      </w:r>
      <w:r w:rsidR="00CD4826">
        <w:rPr>
          <w:bCs/>
        </w:rPr>
        <w:t>.</w:t>
      </w:r>
      <w:proofErr w:type="gramEnd"/>
    </w:p>
    <w:p w:rsidR="00CD4826" w:rsidRPr="004F1D5C" w:rsidRDefault="00CD4826" w:rsidP="00503F72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</w:rPr>
      </w:pPr>
      <w:proofErr w:type="gramStart"/>
      <w:r>
        <w:t>Параллельный</w:t>
      </w:r>
      <w:proofErr w:type="gramEnd"/>
      <w:r w:rsidRPr="00CD4826">
        <w:t xml:space="preserve"> </w:t>
      </w:r>
      <w:r>
        <w:t>ми</w:t>
      </w:r>
      <w:r>
        <w:softHyphen/>
        <w:t>норо-</w:t>
      </w:r>
      <w:r w:rsidRPr="0071787B">
        <w:t>мажо</w:t>
      </w:r>
      <w:r>
        <w:t>р</w:t>
      </w:r>
      <w:r w:rsidRPr="00F73D87">
        <w:rPr>
          <w:bCs/>
        </w:rPr>
        <w:t>:</w:t>
      </w:r>
      <w:r w:rsidRPr="00CD4826">
        <w:rPr>
          <w:bCs/>
        </w:rPr>
        <w:t xml:space="preserve"> </w:t>
      </w:r>
      <w:r>
        <w:rPr>
          <w:bCs/>
        </w:rPr>
        <w:t xml:space="preserve">использование </w:t>
      </w:r>
      <w:r>
        <w:rPr>
          <w:lang w:val="en-US"/>
        </w:rPr>
        <w:t>VI</w:t>
      </w:r>
      <w:r w:rsidRPr="007B1975">
        <w:rPr>
          <w:vertAlign w:val="subscript"/>
        </w:rPr>
        <w:t>н</w:t>
      </w:r>
      <w:r w:rsidR="00AC2E5D">
        <w:t xml:space="preserve"> (минорной су</w:t>
      </w:r>
      <w:r w:rsidR="00AC2E5D">
        <w:t>б</w:t>
      </w:r>
      <w:r w:rsidR="00AC2E5D">
        <w:t>доминанты параллельного мажора)</w:t>
      </w:r>
      <w:r w:rsidR="009F7989">
        <w:t xml:space="preserve"> – </w:t>
      </w:r>
      <w:r w:rsidR="009F7989" w:rsidRPr="0071787B">
        <w:t>мо</w:t>
      </w:r>
      <w:r w:rsidR="009F7989">
        <w:t>же</w:t>
      </w:r>
      <w:r w:rsidR="009F7989" w:rsidRPr="0071787B">
        <w:t>т вводиться в виде тр</w:t>
      </w:r>
      <w:r w:rsidR="009F7989" w:rsidRPr="0071787B">
        <w:t>е</w:t>
      </w:r>
      <w:r w:rsidR="009F7989" w:rsidRPr="0071787B">
        <w:t>зву</w:t>
      </w:r>
      <w:r w:rsidR="009F7989" w:rsidRPr="0071787B">
        <w:softHyphen/>
        <w:t>чи</w:t>
      </w:r>
      <w:r w:rsidR="009F7989">
        <w:t>я</w:t>
      </w:r>
      <w:r w:rsidR="009F7989" w:rsidRPr="0071787B">
        <w:t xml:space="preserve"> и септа</w:t>
      </w:r>
      <w:r w:rsidR="009F7989" w:rsidRPr="0071787B">
        <w:t>к</w:t>
      </w:r>
      <w:r w:rsidR="009F7989" w:rsidRPr="0071787B">
        <w:t>корд</w:t>
      </w:r>
      <w:r w:rsidR="009F7989">
        <w:t>а</w:t>
      </w:r>
      <w:r w:rsidR="009F7989" w:rsidRPr="0071787B">
        <w:t xml:space="preserve"> с обращениями</w:t>
      </w:r>
      <w:r w:rsidR="00AC2E5D">
        <w:t>.</w:t>
      </w:r>
    </w:p>
    <w:p w:rsidR="0071787B" w:rsidRPr="003B0FC2" w:rsidRDefault="00006416" w:rsidP="009E79A3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Н</w:t>
      </w:r>
      <w:r w:rsidRPr="0071787B">
        <w:t xml:space="preserve">ередко </w:t>
      </w:r>
      <w:r>
        <w:t xml:space="preserve">в музыке встречаются </w:t>
      </w:r>
      <w:r w:rsidRPr="0071787B">
        <w:t>отклонени</w:t>
      </w:r>
      <w:r>
        <w:t>я</w:t>
      </w:r>
      <w:r w:rsidRPr="0071787B">
        <w:t>, в которы</w:t>
      </w:r>
      <w:r w:rsidR="00C65927">
        <w:t>х</w:t>
      </w:r>
      <w:r w:rsidRPr="0071787B">
        <w:t xml:space="preserve"> </w:t>
      </w:r>
      <w:r w:rsidR="00C65927">
        <w:t>а</w:t>
      </w:r>
      <w:r w:rsidR="0071787B" w:rsidRPr="0071787B">
        <w:t>кко</w:t>
      </w:r>
      <w:r w:rsidR="0071787B" w:rsidRPr="0071787B">
        <w:t>р</w:t>
      </w:r>
      <w:r w:rsidR="0071787B" w:rsidRPr="0071787B">
        <w:t xml:space="preserve">ды </w:t>
      </w:r>
      <w:proofErr w:type="gramStart"/>
      <w:r w:rsidR="0071787B" w:rsidRPr="0071787B">
        <w:t>мажоро-минора</w:t>
      </w:r>
      <w:proofErr w:type="gramEnd"/>
      <w:r w:rsidR="0071787B" w:rsidRPr="0071787B">
        <w:t xml:space="preserve"> вводятся </w:t>
      </w:r>
      <w:r w:rsidR="0071787B" w:rsidRPr="00963746">
        <w:rPr>
          <w:bCs/>
        </w:rPr>
        <w:t>побоч</w:t>
      </w:r>
      <w:r w:rsidR="0071787B" w:rsidRPr="00963746">
        <w:rPr>
          <w:bCs/>
        </w:rPr>
        <w:softHyphen/>
      </w:r>
      <w:r w:rsidR="0071787B" w:rsidRPr="00C65927">
        <w:t>ными</w:t>
      </w:r>
      <w:r w:rsidR="0071787B" w:rsidRPr="0071787B">
        <w:t xml:space="preserve"> доминантами </w:t>
      </w:r>
      <w:r w:rsidR="003B0FC2">
        <w:t>(в</w:t>
      </w:r>
      <w:r w:rsidR="0071787B" w:rsidRPr="00963746">
        <w:rPr>
          <w:b/>
          <w:bCs/>
        </w:rPr>
        <w:t xml:space="preserve"> </w:t>
      </w:r>
      <w:r w:rsidR="0071787B" w:rsidRPr="0071787B">
        <w:t>миноро-мажоре такие отклон</w:t>
      </w:r>
      <w:r w:rsidR="0071787B" w:rsidRPr="0071787B">
        <w:t>е</w:t>
      </w:r>
      <w:r w:rsidR="0071787B" w:rsidRPr="0071787B">
        <w:t xml:space="preserve">ния </w:t>
      </w:r>
      <w:r w:rsidR="0071787B" w:rsidRPr="00963746">
        <w:rPr>
          <w:bCs/>
        </w:rPr>
        <w:t>встречаются реже</w:t>
      </w:r>
      <w:r w:rsidR="003B0FC2" w:rsidRPr="00963746">
        <w:rPr>
          <w:bCs/>
        </w:rPr>
        <w:t>)</w:t>
      </w:r>
      <w:r w:rsidR="0071787B" w:rsidRPr="00963746">
        <w:rPr>
          <w:bCs/>
        </w:rPr>
        <w:t>.</w:t>
      </w:r>
    </w:p>
    <w:sectPr w:rsidR="0071787B" w:rsidRPr="003B0FC2" w:rsidSect="00623951">
      <w:pgSz w:w="11907" w:h="16840" w:code="9"/>
      <w:pgMar w:top="1440" w:right="1797" w:bottom="1440" w:left="179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96F65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68"/>
        <w:szCs w:val="6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4">
    <w:nsid w:val="00806ADD"/>
    <w:multiLevelType w:val="hybridMultilevel"/>
    <w:tmpl w:val="7C38D1DE"/>
    <w:lvl w:ilvl="0" w:tplc="F9C8049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7B060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05C98"/>
    <w:multiLevelType w:val="hybridMultilevel"/>
    <w:tmpl w:val="1C22C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2BCEBF0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C73604"/>
    <w:multiLevelType w:val="hybridMultilevel"/>
    <w:tmpl w:val="FB34B528"/>
    <w:lvl w:ilvl="0" w:tplc="D2BCEB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>
    <w:nsid w:val="0FEC139E"/>
    <w:multiLevelType w:val="hybridMultilevel"/>
    <w:tmpl w:val="A1E0A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66B4F"/>
    <w:multiLevelType w:val="hybridMultilevel"/>
    <w:tmpl w:val="6CF46316"/>
    <w:lvl w:ilvl="0" w:tplc="415017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BD6ABE"/>
    <w:multiLevelType w:val="hybridMultilevel"/>
    <w:tmpl w:val="AE4AF92C"/>
    <w:lvl w:ilvl="0" w:tplc="90E2B1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B5D7440"/>
    <w:multiLevelType w:val="hybridMultilevel"/>
    <w:tmpl w:val="0A8883D4"/>
    <w:lvl w:ilvl="0" w:tplc="F9C8049A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  <w:szCs w:val="28"/>
      </w:rPr>
    </w:lvl>
    <w:lvl w:ilvl="1" w:tplc="7B0603C8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ED900AB"/>
    <w:multiLevelType w:val="hybridMultilevel"/>
    <w:tmpl w:val="93047AEA"/>
    <w:lvl w:ilvl="0" w:tplc="D2BCEB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0"/>
        <w:szCs w:val="20"/>
      </w:rPr>
    </w:lvl>
    <w:lvl w:ilvl="1" w:tplc="7B0603C8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39511C2"/>
    <w:multiLevelType w:val="hybridMultilevel"/>
    <w:tmpl w:val="FE8C01A2"/>
    <w:lvl w:ilvl="0" w:tplc="F9C8049A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3">
    <w:nsid w:val="42656BC7"/>
    <w:multiLevelType w:val="hybridMultilevel"/>
    <w:tmpl w:val="41BE8996"/>
    <w:lvl w:ilvl="0" w:tplc="7B060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54DF3EC0"/>
    <w:multiLevelType w:val="hybridMultilevel"/>
    <w:tmpl w:val="D9EA6CE2"/>
    <w:lvl w:ilvl="0" w:tplc="78F272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5D5C4AB4"/>
    <w:multiLevelType w:val="hybridMultilevel"/>
    <w:tmpl w:val="3DBA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AD3"/>
    <w:multiLevelType w:val="hybridMultilevel"/>
    <w:tmpl w:val="759A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90EB6"/>
    <w:multiLevelType w:val="hybridMultilevel"/>
    <w:tmpl w:val="038C7230"/>
    <w:lvl w:ilvl="0" w:tplc="7B0603C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66148"/>
    <w:multiLevelType w:val="hybridMultilevel"/>
    <w:tmpl w:val="9CB0B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22098A0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974E8B"/>
    <w:multiLevelType w:val="hybridMultilevel"/>
    <w:tmpl w:val="F718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5"/>
  </w:num>
  <w:num w:numId="8">
    <w:abstractNumId w:val="18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12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B261A"/>
    <w:rsid w:val="0000381F"/>
    <w:rsid w:val="00004C6B"/>
    <w:rsid w:val="000056DE"/>
    <w:rsid w:val="000061F8"/>
    <w:rsid w:val="00006416"/>
    <w:rsid w:val="000064BC"/>
    <w:rsid w:val="00006F38"/>
    <w:rsid w:val="000072FB"/>
    <w:rsid w:val="00010B3C"/>
    <w:rsid w:val="000111D7"/>
    <w:rsid w:val="00011690"/>
    <w:rsid w:val="00012839"/>
    <w:rsid w:val="00013879"/>
    <w:rsid w:val="00016EA2"/>
    <w:rsid w:val="000176DD"/>
    <w:rsid w:val="000204FD"/>
    <w:rsid w:val="00024652"/>
    <w:rsid w:val="000258A5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62BC2"/>
    <w:rsid w:val="0006549C"/>
    <w:rsid w:val="00083069"/>
    <w:rsid w:val="00086D26"/>
    <w:rsid w:val="00087168"/>
    <w:rsid w:val="00087ABA"/>
    <w:rsid w:val="0009069F"/>
    <w:rsid w:val="0009314E"/>
    <w:rsid w:val="00096D93"/>
    <w:rsid w:val="0009730A"/>
    <w:rsid w:val="000975A8"/>
    <w:rsid w:val="000A19B4"/>
    <w:rsid w:val="000A41CF"/>
    <w:rsid w:val="000A6B68"/>
    <w:rsid w:val="000B44DF"/>
    <w:rsid w:val="000C22F8"/>
    <w:rsid w:val="000C43AC"/>
    <w:rsid w:val="000C47A5"/>
    <w:rsid w:val="000C54DC"/>
    <w:rsid w:val="000C5E99"/>
    <w:rsid w:val="000C67DA"/>
    <w:rsid w:val="000C6888"/>
    <w:rsid w:val="000D09A4"/>
    <w:rsid w:val="000D280D"/>
    <w:rsid w:val="000D6C09"/>
    <w:rsid w:val="000D7C6C"/>
    <w:rsid w:val="000E05AF"/>
    <w:rsid w:val="000E2781"/>
    <w:rsid w:val="000E4E9D"/>
    <w:rsid w:val="000E5B02"/>
    <w:rsid w:val="000F0326"/>
    <w:rsid w:val="000F2968"/>
    <w:rsid w:val="000F7BB2"/>
    <w:rsid w:val="00105058"/>
    <w:rsid w:val="0011454C"/>
    <w:rsid w:val="00117AFB"/>
    <w:rsid w:val="0012267E"/>
    <w:rsid w:val="001370E5"/>
    <w:rsid w:val="00140F68"/>
    <w:rsid w:val="0014420F"/>
    <w:rsid w:val="001449C8"/>
    <w:rsid w:val="00156063"/>
    <w:rsid w:val="00156C78"/>
    <w:rsid w:val="00160765"/>
    <w:rsid w:val="00160922"/>
    <w:rsid w:val="0016294B"/>
    <w:rsid w:val="0016300A"/>
    <w:rsid w:val="00166F82"/>
    <w:rsid w:val="00176D8D"/>
    <w:rsid w:val="00184209"/>
    <w:rsid w:val="00193B06"/>
    <w:rsid w:val="001978B5"/>
    <w:rsid w:val="001A16D4"/>
    <w:rsid w:val="001A1F39"/>
    <w:rsid w:val="001A3D96"/>
    <w:rsid w:val="001B01E4"/>
    <w:rsid w:val="001B38E0"/>
    <w:rsid w:val="001B40F6"/>
    <w:rsid w:val="001B5BB7"/>
    <w:rsid w:val="001B631F"/>
    <w:rsid w:val="001B7C4B"/>
    <w:rsid w:val="001C0844"/>
    <w:rsid w:val="001C0AA9"/>
    <w:rsid w:val="001C2334"/>
    <w:rsid w:val="001C439E"/>
    <w:rsid w:val="001C6EF4"/>
    <w:rsid w:val="001D341D"/>
    <w:rsid w:val="001E5B24"/>
    <w:rsid w:val="001E6463"/>
    <w:rsid w:val="001F073A"/>
    <w:rsid w:val="00200B94"/>
    <w:rsid w:val="00200E7E"/>
    <w:rsid w:val="002043D4"/>
    <w:rsid w:val="00204E83"/>
    <w:rsid w:val="002057F5"/>
    <w:rsid w:val="0020760F"/>
    <w:rsid w:val="002240C5"/>
    <w:rsid w:val="002253AD"/>
    <w:rsid w:val="0022670D"/>
    <w:rsid w:val="00232E37"/>
    <w:rsid w:val="00236E71"/>
    <w:rsid w:val="002479C3"/>
    <w:rsid w:val="0025130A"/>
    <w:rsid w:val="00253AB1"/>
    <w:rsid w:val="00253F67"/>
    <w:rsid w:val="002546E4"/>
    <w:rsid w:val="00254863"/>
    <w:rsid w:val="00275588"/>
    <w:rsid w:val="00276041"/>
    <w:rsid w:val="00277E3C"/>
    <w:rsid w:val="002822BE"/>
    <w:rsid w:val="002904CD"/>
    <w:rsid w:val="00291FF2"/>
    <w:rsid w:val="00292FDE"/>
    <w:rsid w:val="002957A9"/>
    <w:rsid w:val="002A0B53"/>
    <w:rsid w:val="002A1FCE"/>
    <w:rsid w:val="002A35AD"/>
    <w:rsid w:val="002A706E"/>
    <w:rsid w:val="002B3454"/>
    <w:rsid w:val="002B3895"/>
    <w:rsid w:val="002C0592"/>
    <w:rsid w:val="002C1EF4"/>
    <w:rsid w:val="002C3B24"/>
    <w:rsid w:val="002C3CEA"/>
    <w:rsid w:val="002D645D"/>
    <w:rsid w:val="002D6844"/>
    <w:rsid w:val="002D706D"/>
    <w:rsid w:val="002D7D6C"/>
    <w:rsid w:val="002F4958"/>
    <w:rsid w:val="002F4B91"/>
    <w:rsid w:val="00300286"/>
    <w:rsid w:val="00301D04"/>
    <w:rsid w:val="003046FE"/>
    <w:rsid w:val="00307D64"/>
    <w:rsid w:val="00311AE9"/>
    <w:rsid w:val="0031358D"/>
    <w:rsid w:val="00313F0D"/>
    <w:rsid w:val="00314503"/>
    <w:rsid w:val="0032367E"/>
    <w:rsid w:val="00324199"/>
    <w:rsid w:val="00325156"/>
    <w:rsid w:val="00327168"/>
    <w:rsid w:val="003303D0"/>
    <w:rsid w:val="003407A0"/>
    <w:rsid w:val="0034133B"/>
    <w:rsid w:val="00341B47"/>
    <w:rsid w:val="00346A1F"/>
    <w:rsid w:val="003549E8"/>
    <w:rsid w:val="00357DB1"/>
    <w:rsid w:val="00360825"/>
    <w:rsid w:val="00362477"/>
    <w:rsid w:val="00362E77"/>
    <w:rsid w:val="0036465A"/>
    <w:rsid w:val="003649DC"/>
    <w:rsid w:val="00365058"/>
    <w:rsid w:val="00365DC6"/>
    <w:rsid w:val="00366FB8"/>
    <w:rsid w:val="00367C94"/>
    <w:rsid w:val="003716DA"/>
    <w:rsid w:val="003749BA"/>
    <w:rsid w:val="00383C74"/>
    <w:rsid w:val="00385E36"/>
    <w:rsid w:val="00392E0F"/>
    <w:rsid w:val="00394B4E"/>
    <w:rsid w:val="00395D4F"/>
    <w:rsid w:val="0039769C"/>
    <w:rsid w:val="00397E99"/>
    <w:rsid w:val="003A1D3D"/>
    <w:rsid w:val="003A42FD"/>
    <w:rsid w:val="003A48ED"/>
    <w:rsid w:val="003A5277"/>
    <w:rsid w:val="003A7842"/>
    <w:rsid w:val="003B0FC2"/>
    <w:rsid w:val="003B6477"/>
    <w:rsid w:val="003C1C27"/>
    <w:rsid w:val="003D28E6"/>
    <w:rsid w:val="003E1B8B"/>
    <w:rsid w:val="003E40FB"/>
    <w:rsid w:val="003F4FF2"/>
    <w:rsid w:val="003F50DC"/>
    <w:rsid w:val="003F5A2B"/>
    <w:rsid w:val="003F736D"/>
    <w:rsid w:val="003F780F"/>
    <w:rsid w:val="003F7E1C"/>
    <w:rsid w:val="004008BF"/>
    <w:rsid w:val="00402B16"/>
    <w:rsid w:val="0040327D"/>
    <w:rsid w:val="00403A70"/>
    <w:rsid w:val="00405CE1"/>
    <w:rsid w:val="00405D5B"/>
    <w:rsid w:val="0040642B"/>
    <w:rsid w:val="00407E51"/>
    <w:rsid w:val="0042063F"/>
    <w:rsid w:val="00421E84"/>
    <w:rsid w:val="00424355"/>
    <w:rsid w:val="00424471"/>
    <w:rsid w:val="00425C0A"/>
    <w:rsid w:val="00427C4D"/>
    <w:rsid w:val="00430668"/>
    <w:rsid w:val="004331F0"/>
    <w:rsid w:val="00434B38"/>
    <w:rsid w:val="00434FF0"/>
    <w:rsid w:val="00440702"/>
    <w:rsid w:val="004422FD"/>
    <w:rsid w:val="00445ABA"/>
    <w:rsid w:val="004463C0"/>
    <w:rsid w:val="00446DB7"/>
    <w:rsid w:val="00452EF3"/>
    <w:rsid w:val="00453CAD"/>
    <w:rsid w:val="00455437"/>
    <w:rsid w:val="00463FBE"/>
    <w:rsid w:val="00464386"/>
    <w:rsid w:val="00467449"/>
    <w:rsid w:val="00467686"/>
    <w:rsid w:val="004721A7"/>
    <w:rsid w:val="0047310C"/>
    <w:rsid w:val="00491BF0"/>
    <w:rsid w:val="00494825"/>
    <w:rsid w:val="004A0189"/>
    <w:rsid w:val="004A2501"/>
    <w:rsid w:val="004A494D"/>
    <w:rsid w:val="004A4CF2"/>
    <w:rsid w:val="004B301B"/>
    <w:rsid w:val="004B7D02"/>
    <w:rsid w:val="004C17F2"/>
    <w:rsid w:val="004C1CB3"/>
    <w:rsid w:val="004C332C"/>
    <w:rsid w:val="004C58B6"/>
    <w:rsid w:val="004C7C3F"/>
    <w:rsid w:val="004D38EE"/>
    <w:rsid w:val="004D6DD0"/>
    <w:rsid w:val="004D7D45"/>
    <w:rsid w:val="004E22C0"/>
    <w:rsid w:val="004E22CD"/>
    <w:rsid w:val="004F1D5C"/>
    <w:rsid w:val="004F4274"/>
    <w:rsid w:val="004F6C53"/>
    <w:rsid w:val="00503216"/>
    <w:rsid w:val="00503F72"/>
    <w:rsid w:val="0050407E"/>
    <w:rsid w:val="00507920"/>
    <w:rsid w:val="0051067C"/>
    <w:rsid w:val="00512D28"/>
    <w:rsid w:val="005211F3"/>
    <w:rsid w:val="00530C17"/>
    <w:rsid w:val="00532BC3"/>
    <w:rsid w:val="00532F3E"/>
    <w:rsid w:val="00535300"/>
    <w:rsid w:val="00542451"/>
    <w:rsid w:val="00544BEB"/>
    <w:rsid w:val="0054788C"/>
    <w:rsid w:val="005528DF"/>
    <w:rsid w:val="0055347D"/>
    <w:rsid w:val="00555AF3"/>
    <w:rsid w:val="00556F6B"/>
    <w:rsid w:val="00557F0C"/>
    <w:rsid w:val="00562360"/>
    <w:rsid w:val="00565B63"/>
    <w:rsid w:val="0058692D"/>
    <w:rsid w:val="0059621D"/>
    <w:rsid w:val="005A3CDF"/>
    <w:rsid w:val="005A56C2"/>
    <w:rsid w:val="005A7B72"/>
    <w:rsid w:val="005B2391"/>
    <w:rsid w:val="005B2C1A"/>
    <w:rsid w:val="005B3463"/>
    <w:rsid w:val="005B3512"/>
    <w:rsid w:val="005B4442"/>
    <w:rsid w:val="005B5763"/>
    <w:rsid w:val="005B5B73"/>
    <w:rsid w:val="005B7A3B"/>
    <w:rsid w:val="005C01A5"/>
    <w:rsid w:val="005C1B9C"/>
    <w:rsid w:val="005C6585"/>
    <w:rsid w:val="005D0BAD"/>
    <w:rsid w:val="005D0C10"/>
    <w:rsid w:val="005D52C5"/>
    <w:rsid w:val="005D7D5D"/>
    <w:rsid w:val="005E0106"/>
    <w:rsid w:val="005E0336"/>
    <w:rsid w:val="005E0740"/>
    <w:rsid w:val="005E16FE"/>
    <w:rsid w:val="005E51F4"/>
    <w:rsid w:val="005E5E3B"/>
    <w:rsid w:val="005E7CA9"/>
    <w:rsid w:val="005F10D4"/>
    <w:rsid w:val="005F2B4D"/>
    <w:rsid w:val="00602502"/>
    <w:rsid w:val="006027D9"/>
    <w:rsid w:val="006054A4"/>
    <w:rsid w:val="006072B9"/>
    <w:rsid w:val="006136E2"/>
    <w:rsid w:val="00623951"/>
    <w:rsid w:val="006249A5"/>
    <w:rsid w:val="006258DE"/>
    <w:rsid w:val="00626E3A"/>
    <w:rsid w:val="00634693"/>
    <w:rsid w:val="00642A57"/>
    <w:rsid w:val="00642A6E"/>
    <w:rsid w:val="0064317C"/>
    <w:rsid w:val="00655FA5"/>
    <w:rsid w:val="0066016A"/>
    <w:rsid w:val="00663E37"/>
    <w:rsid w:val="00664848"/>
    <w:rsid w:val="00664AF5"/>
    <w:rsid w:val="00673B6E"/>
    <w:rsid w:val="0067692F"/>
    <w:rsid w:val="0068088B"/>
    <w:rsid w:val="00682175"/>
    <w:rsid w:val="00684849"/>
    <w:rsid w:val="00685B98"/>
    <w:rsid w:val="00690928"/>
    <w:rsid w:val="0069412D"/>
    <w:rsid w:val="00696D3A"/>
    <w:rsid w:val="006A31CD"/>
    <w:rsid w:val="006A5F75"/>
    <w:rsid w:val="006A756E"/>
    <w:rsid w:val="006A7672"/>
    <w:rsid w:val="006B03C0"/>
    <w:rsid w:val="006B1582"/>
    <w:rsid w:val="006B2BAB"/>
    <w:rsid w:val="006B2D43"/>
    <w:rsid w:val="006B3C34"/>
    <w:rsid w:val="006B48BA"/>
    <w:rsid w:val="006B59B0"/>
    <w:rsid w:val="006B6057"/>
    <w:rsid w:val="006C4D5C"/>
    <w:rsid w:val="006D3209"/>
    <w:rsid w:val="006D6063"/>
    <w:rsid w:val="006D681D"/>
    <w:rsid w:val="006E09EA"/>
    <w:rsid w:val="006E33EA"/>
    <w:rsid w:val="006E36AA"/>
    <w:rsid w:val="006E4835"/>
    <w:rsid w:val="006F71EC"/>
    <w:rsid w:val="006F7241"/>
    <w:rsid w:val="007006BE"/>
    <w:rsid w:val="00701201"/>
    <w:rsid w:val="00704C5A"/>
    <w:rsid w:val="00704E0F"/>
    <w:rsid w:val="00705356"/>
    <w:rsid w:val="00707501"/>
    <w:rsid w:val="00715269"/>
    <w:rsid w:val="0071787B"/>
    <w:rsid w:val="007203F3"/>
    <w:rsid w:val="00726B13"/>
    <w:rsid w:val="007322FD"/>
    <w:rsid w:val="007411AC"/>
    <w:rsid w:val="00747D2A"/>
    <w:rsid w:val="00750168"/>
    <w:rsid w:val="00750417"/>
    <w:rsid w:val="0075237D"/>
    <w:rsid w:val="00762670"/>
    <w:rsid w:val="00767999"/>
    <w:rsid w:val="007701D2"/>
    <w:rsid w:val="00772D58"/>
    <w:rsid w:val="00783550"/>
    <w:rsid w:val="0078489D"/>
    <w:rsid w:val="007861DC"/>
    <w:rsid w:val="00787FA8"/>
    <w:rsid w:val="007A282B"/>
    <w:rsid w:val="007A2C52"/>
    <w:rsid w:val="007A734D"/>
    <w:rsid w:val="007A7953"/>
    <w:rsid w:val="007B1975"/>
    <w:rsid w:val="007B337B"/>
    <w:rsid w:val="007B4479"/>
    <w:rsid w:val="007B51E9"/>
    <w:rsid w:val="007C6DE9"/>
    <w:rsid w:val="007D49D8"/>
    <w:rsid w:val="007D6CFF"/>
    <w:rsid w:val="007D6E32"/>
    <w:rsid w:val="007D7CF7"/>
    <w:rsid w:val="007E232F"/>
    <w:rsid w:val="007E2A5E"/>
    <w:rsid w:val="007E4F6C"/>
    <w:rsid w:val="007F01CE"/>
    <w:rsid w:val="007F1AA3"/>
    <w:rsid w:val="007F7368"/>
    <w:rsid w:val="007F7F2A"/>
    <w:rsid w:val="008055D2"/>
    <w:rsid w:val="008057F7"/>
    <w:rsid w:val="00807F64"/>
    <w:rsid w:val="008113D2"/>
    <w:rsid w:val="00811C1B"/>
    <w:rsid w:val="008136CA"/>
    <w:rsid w:val="008148B1"/>
    <w:rsid w:val="008154FE"/>
    <w:rsid w:val="00820B8C"/>
    <w:rsid w:val="00824075"/>
    <w:rsid w:val="0082625F"/>
    <w:rsid w:val="00826AB6"/>
    <w:rsid w:val="00830B02"/>
    <w:rsid w:val="0083404D"/>
    <w:rsid w:val="008354D6"/>
    <w:rsid w:val="0083580C"/>
    <w:rsid w:val="008420AA"/>
    <w:rsid w:val="00842FBB"/>
    <w:rsid w:val="00845328"/>
    <w:rsid w:val="00865AE0"/>
    <w:rsid w:val="00871207"/>
    <w:rsid w:val="00872812"/>
    <w:rsid w:val="00873F65"/>
    <w:rsid w:val="00877F6E"/>
    <w:rsid w:val="00880896"/>
    <w:rsid w:val="00881540"/>
    <w:rsid w:val="00886535"/>
    <w:rsid w:val="00893C48"/>
    <w:rsid w:val="00895622"/>
    <w:rsid w:val="00895E0A"/>
    <w:rsid w:val="0089608D"/>
    <w:rsid w:val="00896F6F"/>
    <w:rsid w:val="0089723C"/>
    <w:rsid w:val="008973A3"/>
    <w:rsid w:val="00897C5F"/>
    <w:rsid w:val="008A1141"/>
    <w:rsid w:val="008A1853"/>
    <w:rsid w:val="008A3C86"/>
    <w:rsid w:val="008A58F5"/>
    <w:rsid w:val="008A5C5D"/>
    <w:rsid w:val="008A6B1A"/>
    <w:rsid w:val="008B0028"/>
    <w:rsid w:val="008B4ED3"/>
    <w:rsid w:val="008C1171"/>
    <w:rsid w:val="008C122B"/>
    <w:rsid w:val="008C1CC9"/>
    <w:rsid w:val="008C4640"/>
    <w:rsid w:val="008C65D4"/>
    <w:rsid w:val="008D46E2"/>
    <w:rsid w:val="008D6B3F"/>
    <w:rsid w:val="008D79D9"/>
    <w:rsid w:val="008E0C27"/>
    <w:rsid w:val="008F1B25"/>
    <w:rsid w:val="008F276B"/>
    <w:rsid w:val="00902373"/>
    <w:rsid w:val="0090420D"/>
    <w:rsid w:val="009046CD"/>
    <w:rsid w:val="009064FB"/>
    <w:rsid w:val="00911C73"/>
    <w:rsid w:val="00926302"/>
    <w:rsid w:val="00931FA7"/>
    <w:rsid w:val="00935116"/>
    <w:rsid w:val="0093521E"/>
    <w:rsid w:val="00935DC0"/>
    <w:rsid w:val="00940FD9"/>
    <w:rsid w:val="00946A0D"/>
    <w:rsid w:val="009508A6"/>
    <w:rsid w:val="009539E3"/>
    <w:rsid w:val="009544C2"/>
    <w:rsid w:val="00956258"/>
    <w:rsid w:val="00957AF2"/>
    <w:rsid w:val="00961229"/>
    <w:rsid w:val="009616A6"/>
    <w:rsid w:val="009628F6"/>
    <w:rsid w:val="0096333B"/>
    <w:rsid w:val="00963746"/>
    <w:rsid w:val="00970B74"/>
    <w:rsid w:val="009775DE"/>
    <w:rsid w:val="00981D3E"/>
    <w:rsid w:val="009828D4"/>
    <w:rsid w:val="009843B2"/>
    <w:rsid w:val="00986E20"/>
    <w:rsid w:val="0099464F"/>
    <w:rsid w:val="0099644E"/>
    <w:rsid w:val="009A01F6"/>
    <w:rsid w:val="009A737A"/>
    <w:rsid w:val="009B1E92"/>
    <w:rsid w:val="009B4E67"/>
    <w:rsid w:val="009C192E"/>
    <w:rsid w:val="009C5D6B"/>
    <w:rsid w:val="009C5F0F"/>
    <w:rsid w:val="009C6C45"/>
    <w:rsid w:val="009D1CC7"/>
    <w:rsid w:val="009D39BE"/>
    <w:rsid w:val="009D6249"/>
    <w:rsid w:val="009E36A6"/>
    <w:rsid w:val="009E3CED"/>
    <w:rsid w:val="009E79A3"/>
    <w:rsid w:val="009F0275"/>
    <w:rsid w:val="009F1528"/>
    <w:rsid w:val="009F4411"/>
    <w:rsid w:val="009F7989"/>
    <w:rsid w:val="009F7CAD"/>
    <w:rsid w:val="00A07C48"/>
    <w:rsid w:val="00A10688"/>
    <w:rsid w:val="00A11CD8"/>
    <w:rsid w:val="00A21932"/>
    <w:rsid w:val="00A24B1C"/>
    <w:rsid w:val="00A315CF"/>
    <w:rsid w:val="00A33825"/>
    <w:rsid w:val="00A354C5"/>
    <w:rsid w:val="00A40316"/>
    <w:rsid w:val="00A42983"/>
    <w:rsid w:val="00A45C61"/>
    <w:rsid w:val="00A45E15"/>
    <w:rsid w:val="00A4757E"/>
    <w:rsid w:val="00A50B0A"/>
    <w:rsid w:val="00A5325D"/>
    <w:rsid w:val="00A55384"/>
    <w:rsid w:val="00A56BA0"/>
    <w:rsid w:val="00A56C7F"/>
    <w:rsid w:val="00A56F6D"/>
    <w:rsid w:val="00A577F6"/>
    <w:rsid w:val="00A61B2B"/>
    <w:rsid w:val="00A61EFC"/>
    <w:rsid w:val="00A63EBF"/>
    <w:rsid w:val="00A70311"/>
    <w:rsid w:val="00A71140"/>
    <w:rsid w:val="00A72B4E"/>
    <w:rsid w:val="00A73519"/>
    <w:rsid w:val="00A775C5"/>
    <w:rsid w:val="00A83432"/>
    <w:rsid w:val="00A834F7"/>
    <w:rsid w:val="00A844FB"/>
    <w:rsid w:val="00A86325"/>
    <w:rsid w:val="00A9358C"/>
    <w:rsid w:val="00A9484D"/>
    <w:rsid w:val="00A959EF"/>
    <w:rsid w:val="00AA41B7"/>
    <w:rsid w:val="00AA4B4F"/>
    <w:rsid w:val="00AA660A"/>
    <w:rsid w:val="00AA6CD3"/>
    <w:rsid w:val="00AB03F7"/>
    <w:rsid w:val="00AB1E55"/>
    <w:rsid w:val="00AB620F"/>
    <w:rsid w:val="00AC12CB"/>
    <w:rsid w:val="00AC1DD3"/>
    <w:rsid w:val="00AC2E5D"/>
    <w:rsid w:val="00AC363A"/>
    <w:rsid w:val="00AC38AC"/>
    <w:rsid w:val="00AC5F80"/>
    <w:rsid w:val="00AD0DB2"/>
    <w:rsid w:val="00AD0FFA"/>
    <w:rsid w:val="00AD1DFE"/>
    <w:rsid w:val="00AD5633"/>
    <w:rsid w:val="00AD6080"/>
    <w:rsid w:val="00AE1018"/>
    <w:rsid w:val="00AE18A8"/>
    <w:rsid w:val="00AE3577"/>
    <w:rsid w:val="00AE3FC4"/>
    <w:rsid w:val="00AF02DB"/>
    <w:rsid w:val="00AF164A"/>
    <w:rsid w:val="00B058C5"/>
    <w:rsid w:val="00B0736F"/>
    <w:rsid w:val="00B23393"/>
    <w:rsid w:val="00B23C51"/>
    <w:rsid w:val="00B25AD5"/>
    <w:rsid w:val="00B30C49"/>
    <w:rsid w:val="00B36469"/>
    <w:rsid w:val="00B41C3A"/>
    <w:rsid w:val="00B44E8D"/>
    <w:rsid w:val="00B50E64"/>
    <w:rsid w:val="00B5248E"/>
    <w:rsid w:val="00B565D0"/>
    <w:rsid w:val="00B56FBA"/>
    <w:rsid w:val="00B62370"/>
    <w:rsid w:val="00B63D55"/>
    <w:rsid w:val="00B63F2B"/>
    <w:rsid w:val="00B64200"/>
    <w:rsid w:val="00B6609D"/>
    <w:rsid w:val="00B72F1C"/>
    <w:rsid w:val="00B746D7"/>
    <w:rsid w:val="00B76A6F"/>
    <w:rsid w:val="00B8575C"/>
    <w:rsid w:val="00B90190"/>
    <w:rsid w:val="00B908C1"/>
    <w:rsid w:val="00B92804"/>
    <w:rsid w:val="00B94C9A"/>
    <w:rsid w:val="00B95198"/>
    <w:rsid w:val="00B97B4E"/>
    <w:rsid w:val="00BA2FDF"/>
    <w:rsid w:val="00BA30E6"/>
    <w:rsid w:val="00BB0D16"/>
    <w:rsid w:val="00BB1C12"/>
    <w:rsid w:val="00BB1C41"/>
    <w:rsid w:val="00BB39ED"/>
    <w:rsid w:val="00BB5B55"/>
    <w:rsid w:val="00BB610B"/>
    <w:rsid w:val="00BB744E"/>
    <w:rsid w:val="00BC25D8"/>
    <w:rsid w:val="00BC283D"/>
    <w:rsid w:val="00BC3954"/>
    <w:rsid w:val="00BC3A72"/>
    <w:rsid w:val="00BC7E61"/>
    <w:rsid w:val="00BD1415"/>
    <w:rsid w:val="00BD158E"/>
    <w:rsid w:val="00BD1870"/>
    <w:rsid w:val="00BD4655"/>
    <w:rsid w:val="00BD4EC9"/>
    <w:rsid w:val="00BD53B2"/>
    <w:rsid w:val="00BE1775"/>
    <w:rsid w:val="00BE3308"/>
    <w:rsid w:val="00BE39BB"/>
    <w:rsid w:val="00BF11D7"/>
    <w:rsid w:val="00BF42A9"/>
    <w:rsid w:val="00BF4B42"/>
    <w:rsid w:val="00BF642F"/>
    <w:rsid w:val="00BF6D27"/>
    <w:rsid w:val="00C0143B"/>
    <w:rsid w:val="00C02E75"/>
    <w:rsid w:val="00C05012"/>
    <w:rsid w:val="00C050AE"/>
    <w:rsid w:val="00C12662"/>
    <w:rsid w:val="00C147D8"/>
    <w:rsid w:val="00C162FB"/>
    <w:rsid w:val="00C21630"/>
    <w:rsid w:val="00C216FA"/>
    <w:rsid w:val="00C219AA"/>
    <w:rsid w:val="00C21F9E"/>
    <w:rsid w:val="00C23A14"/>
    <w:rsid w:val="00C23E7F"/>
    <w:rsid w:val="00C26F82"/>
    <w:rsid w:val="00C2766E"/>
    <w:rsid w:val="00C279D8"/>
    <w:rsid w:val="00C309D9"/>
    <w:rsid w:val="00C32DBD"/>
    <w:rsid w:val="00C351CA"/>
    <w:rsid w:val="00C371DB"/>
    <w:rsid w:val="00C41730"/>
    <w:rsid w:val="00C43DFD"/>
    <w:rsid w:val="00C43E51"/>
    <w:rsid w:val="00C516E6"/>
    <w:rsid w:val="00C51793"/>
    <w:rsid w:val="00C51CFF"/>
    <w:rsid w:val="00C54E10"/>
    <w:rsid w:val="00C65927"/>
    <w:rsid w:val="00C6676E"/>
    <w:rsid w:val="00C66E64"/>
    <w:rsid w:val="00C74EA6"/>
    <w:rsid w:val="00C83728"/>
    <w:rsid w:val="00C83AB9"/>
    <w:rsid w:val="00C87493"/>
    <w:rsid w:val="00C91141"/>
    <w:rsid w:val="00C95578"/>
    <w:rsid w:val="00C95A14"/>
    <w:rsid w:val="00C95AF5"/>
    <w:rsid w:val="00CA1A8A"/>
    <w:rsid w:val="00CA2DA0"/>
    <w:rsid w:val="00CA41B7"/>
    <w:rsid w:val="00CA42AF"/>
    <w:rsid w:val="00CB07AC"/>
    <w:rsid w:val="00CB1DC1"/>
    <w:rsid w:val="00CB261A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799"/>
    <w:rsid w:val="00CD2BFB"/>
    <w:rsid w:val="00CD4826"/>
    <w:rsid w:val="00CD5B0A"/>
    <w:rsid w:val="00CE1F8B"/>
    <w:rsid w:val="00CF1749"/>
    <w:rsid w:val="00CF1847"/>
    <w:rsid w:val="00CF5DCA"/>
    <w:rsid w:val="00CF6332"/>
    <w:rsid w:val="00CF6701"/>
    <w:rsid w:val="00D02731"/>
    <w:rsid w:val="00D075CC"/>
    <w:rsid w:val="00D075D6"/>
    <w:rsid w:val="00D077F7"/>
    <w:rsid w:val="00D1013D"/>
    <w:rsid w:val="00D11D73"/>
    <w:rsid w:val="00D17F7D"/>
    <w:rsid w:val="00D209F5"/>
    <w:rsid w:val="00D23B0C"/>
    <w:rsid w:val="00D24F9B"/>
    <w:rsid w:val="00D2630E"/>
    <w:rsid w:val="00D31119"/>
    <w:rsid w:val="00D31A9F"/>
    <w:rsid w:val="00D34852"/>
    <w:rsid w:val="00D36CE4"/>
    <w:rsid w:val="00D44D62"/>
    <w:rsid w:val="00D47879"/>
    <w:rsid w:val="00D510B3"/>
    <w:rsid w:val="00D5684A"/>
    <w:rsid w:val="00D63575"/>
    <w:rsid w:val="00D6578B"/>
    <w:rsid w:val="00D6697D"/>
    <w:rsid w:val="00D74885"/>
    <w:rsid w:val="00D8785D"/>
    <w:rsid w:val="00D9069A"/>
    <w:rsid w:val="00D92EFA"/>
    <w:rsid w:val="00D9381A"/>
    <w:rsid w:val="00D94099"/>
    <w:rsid w:val="00D94AA4"/>
    <w:rsid w:val="00DA3484"/>
    <w:rsid w:val="00DA3556"/>
    <w:rsid w:val="00DA382A"/>
    <w:rsid w:val="00DA41A7"/>
    <w:rsid w:val="00DB29A5"/>
    <w:rsid w:val="00DB69C7"/>
    <w:rsid w:val="00DC4D8F"/>
    <w:rsid w:val="00DC54F6"/>
    <w:rsid w:val="00DC5BD7"/>
    <w:rsid w:val="00DD5934"/>
    <w:rsid w:val="00DE1944"/>
    <w:rsid w:val="00DE2CED"/>
    <w:rsid w:val="00DF0A66"/>
    <w:rsid w:val="00DF1590"/>
    <w:rsid w:val="00DF41F3"/>
    <w:rsid w:val="00DF6C3C"/>
    <w:rsid w:val="00E01DD6"/>
    <w:rsid w:val="00E02921"/>
    <w:rsid w:val="00E0338A"/>
    <w:rsid w:val="00E04C07"/>
    <w:rsid w:val="00E10579"/>
    <w:rsid w:val="00E1194E"/>
    <w:rsid w:val="00E11E67"/>
    <w:rsid w:val="00E13C15"/>
    <w:rsid w:val="00E145FF"/>
    <w:rsid w:val="00E15ADE"/>
    <w:rsid w:val="00E171B8"/>
    <w:rsid w:val="00E171F3"/>
    <w:rsid w:val="00E173F2"/>
    <w:rsid w:val="00E23574"/>
    <w:rsid w:val="00E318AA"/>
    <w:rsid w:val="00E34689"/>
    <w:rsid w:val="00E42DCC"/>
    <w:rsid w:val="00E51A7D"/>
    <w:rsid w:val="00E560D3"/>
    <w:rsid w:val="00E563C1"/>
    <w:rsid w:val="00E62FF1"/>
    <w:rsid w:val="00E63378"/>
    <w:rsid w:val="00E66278"/>
    <w:rsid w:val="00E73ED4"/>
    <w:rsid w:val="00E73EE4"/>
    <w:rsid w:val="00E7574C"/>
    <w:rsid w:val="00E96EB0"/>
    <w:rsid w:val="00EA02B8"/>
    <w:rsid w:val="00EA29B4"/>
    <w:rsid w:val="00EA425F"/>
    <w:rsid w:val="00EA63D1"/>
    <w:rsid w:val="00EA72C8"/>
    <w:rsid w:val="00EB0995"/>
    <w:rsid w:val="00EB3151"/>
    <w:rsid w:val="00EB5786"/>
    <w:rsid w:val="00EB65DD"/>
    <w:rsid w:val="00EB695C"/>
    <w:rsid w:val="00EB6A83"/>
    <w:rsid w:val="00EB6DBC"/>
    <w:rsid w:val="00EC113C"/>
    <w:rsid w:val="00EC4321"/>
    <w:rsid w:val="00EE005A"/>
    <w:rsid w:val="00EE17D7"/>
    <w:rsid w:val="00EE371E"/>
    <w:rsid w:val="00EE3F43"/>
    <w:rsid w:val="00EF4C78"/>
    <w:rsid w:val="00EF5AF2"/>
    <w:rsid w:val="00EF5F91"/>
    <w:rsid w:val="00F018BA"/>
    <w:rsid w:val="00F032CC"/>
    <w:rsid w:val="00F06202"/>
    <w:rsid w:val="00F06880"/>
    <w:rsid w:val="00F07896"/>
    <w:rsid w:val="00F116CF"/>
    <w:rsid w:val="00F149F3"/>
    <w:rsid w:val="00F15981"/>
    <w:rsid w:val="00F203C6"/>
    <w:rsid w:val="00F20BAE"/>
    <w:rsid w:val="00F21D45"/>
    <w:rsid w:val="00F23064"/>
    <w:rsid w:val="00F23CF2"/>
    <w:rsid w:val="00F25672"/>
    <w:rsid w:val="00F3391E"/>
    <w:rsid w:val="00F45063"/>
    <w:rsid w:val="00F45A67"/>
    <w:rsid w:val="00F50708"/>
    <w:rsid w:val="00F50F93"/>
    <w:rsid w:val="00F51E17"/>
    <w:rsid w:val="00F54ADC"/>
    <w:rsid w:val="00F606CD"/>
    <w:rsid w:val="00F62885"/>
    <w:rsid w:val="00F63B1D"/>
    <w:rsid w:val="00F72B7C"/>
    <w:rsid w:val="00F73D87"/>
    <w:rsid w:val="00F74D50"/>
    <w:rsid w:val="00F768C4"/>
    <w:rsid w:val="00F81E7F"/>
    <w:rsid w:val="00F84060"/>
    <w:rsid w:val="00F86A42"/>
    <w:rsid w:val="00F90F81"/>
    <w:rsid w:val="00F92BB3"/>
    <w:rsid w:val="00F94139"/>
    <w:rsid w:val="00FA4EF9"/>
    <w:rsid w:val="00FA6A80"/>
    <w:rsid w:val="00FA70D4"/>
    <w:rsid w:val="00FB4BCC"/>
    <w:rsid w:val="00FC32AD"/>
    <w:rsid w:val="00FD15B3"/>
    <w:rsid w:val="00FD2072"/>
    <w:rsid w:val="00FD6424"/>
    <w:rsid w:val="00FE0405"/>
    <w:rsid w:val="00FE0D93"/>
    <w:rsid w:val="00FE1F3D"/>
    <w:rsid w:val="00FE6FD9"/>
    <w:rsid w:val="00FF02A8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B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paragraph" w:styleId="a3">
    <w:name w:val="List Paragraph"/>
    <w:basedOn w:val="a"/>
    <w:uiPriority w:val="34"/>
    <w:qFormat/>
    <w:rsid w:val="00E17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C53F-7B2B-404A-8350-BBB8381C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Trelenik</cp:lastModifiedBy>
  <cp:revision>2</cp:revision>
  <dcterms:created xsi:type="dcterms:W3CDTF">2015-12-15T07:30:00Z</dcterms:created>
  <dcterms:modified xsi:type="dcterms:W3CDTF">2015-12-21T06:52:00Z</dcterms:modified>
</cp:coreProperties>
</file>