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6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Те</w:t>
      </w:r>
      <w:r w:rsidR="00E81A19">
        <w:rPr>
          <w:rFonts w:ascii="Times New Roman" w:hAnsi="Times New Roman" w:cs="Times New Roman"/>
          <w:sz w:val="28"/>
          <w:szCs w:val="28"/>
        </w:rPr>
        <w:t>мы рефератов по педагогике для 2</w:t>
      </w:r>
      <w:bookmarkStart w:id="0" w:name="_GoBack"/>
      <w:bookmarkEnd w:id="0"/>
      <w:r w:rsidRPr="00FC20B6">
        <w:rPr>
          <w:rFonts w:ascii="Times New Roman" w:hAnsi="Times New Roman" w:cs="Times New Roman"/>
          <w:sz w:val="28"/>
          <w:szCs w:val="28"/>
        </w:rPr>
        <w:t xml:space="preserve"> курса (на апрель)</w:t>
      </w:r>
    </w:p>
    <w:p w:rsidR="00FC20B6" w:rsidRPr="00FC20B6" w:rsidRDefault="00FC20B6" w:rsidP="00FC2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Рефераты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F7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larks</w:t>
        </w:r>
        <w:r w:rsidRPr="00FC20B6">
          <w:rPr>
            <w:rStyle w:val="a5"/>
            <w:rFonts w:ascii="Times New Roman" w:hAnsi="Times New Roman" w:cs="Times New Roman"/>
            <w:sz w:val="28"/>
            <w:szCs w:val="28"/>
          </w:rPr>
          <w:t>79@</w:t>
        </w:r>
        <w:r w:rsidRPr="008F7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20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7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20B6" w:rsidRPr="00FC20B6" w:rsidRDefault="00FC20B6" w:rsidP="00FC20B6">
      <w:pPr>
        <w:rPr>
          <w:rFonts w:ascii="Times New Roman" w:hAnsi="Times New Roman" w:cs="Times New Roman"/>
          <w:sz w:val="24"/>
          <w:szCs w:val="24"/>
        </w:rPr>
      </w:pPr>
      <w:r w:rsidRPr="00FC20B6">
        <w:rPr>
          <w:rFonts w:ascii="Times New Roman" w:hAnsi="Times New Roman" w:cs="Times New Roman"/>
          <w:sz w:val="24"/>
          <w:szCs w:val="24"/>
        </w:rPr>
        <w:t>Требования к реферату: объём 9-10 страниц, наличие оглавления, введения, заключения кратко и своими словами, минимум 2 глав, списка литературы и ссылки на источники в тексте реферата (7-10 источников).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1.  Педагогические взгляды</w:t>
      </w:r>
      <w:r w:rsidR="00FC20B6">
        <w:rPr>
          <w:rFonts w:ascii="Times New Roman" w:hAnsi="Times New Roman" w:cs="Times New Roman"/>
          <w:sz w:val="28"/>
          <w:szCs w:val="28"/>
        </w:rPr>
        <w:t xml:space="preserve"> на роль среды в воспитании</w:t>
      </w:r>
      <w:r w:rsidRPr="00FC20B6">
        <w:rPr>
          <w:rFonts w:ascii="Times New Roman" w:hAnsi="Times New Roman" w:cs="Times New Roman"/>
          <w:sz w:val="28"/>
          <w:szCs w:val="28"/>
        </w:rPr>
        <w:t xml:space="preserve"> С. Т. </w:t>
      </w:r>
      <w:proofErr w:type="spellStart"/>
      <w:r w:rsidRPr="00FC20B6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2. 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свободного воспитания во взглядах Л.Н. Толстого</w:t>
      </w:r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3. Я. А. Коменский как основатель классно-урочной системы </w:t>
      </w:r>
      <w:r w:rsidR="00FC20B6">
        <w:rPr>
          <w:rFonts w:ascii="Times New Roman" w:hAnsi="Times New Roman" w:cs="Times New Roman"/>
          <w:sz w:val="28"/>
          <w:szCs w:val="28"/>
        </w:rPr>
        <w:t>обучения</w:t>
      </w:r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4. Педагогическая этика: сущность и значение.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5.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Ушинский – основоположник отечественной научной педагогики.</w:t>
      </w:r>
    </w:p>
    <w:p w:rsidR="002D1901" w:rsidRPr="00FC20B6" w:rsidRDefault="002D1901" w:rsidP="00FC20B6">
      <w:pPr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6. </w:t>
      </w:r>
      <w:r w:rsidRPr="00FC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Гуманистические взгляды В. А. Сухомлинского на процесс воспитания и образования.</w:t>
      </w:r>
    </w:p>
    <w:p w:rsidR="00EA7566" w:rsidRPr="00EA7566" w:rsidRDefault="002D1901" w:rsidP="00FC20B6">
      <w:pPr>
        <w:pStyle w:val="a4"/>
        <w:shd w:val="clear" w:color="auto" w:fill="FFFFFF"/>
        <w:spacing w:before="0" w:beforeAutospacing="0" w:after="153" w:afterAutospacing="0" w:line="276" w:lineRule="auto"/>
        <w:jc w:val="both"/>
        <w:rPr>
          <w:sz w:val="28"/>
          <w:szCs w:val="28"/>
        </w:rPr>
      </w:pPr>
      <w:r w:rsidRPr="00FC20B6">
        <w:rPr>
          <w:sz w:val="28"/>
          <w:szCs w:val="28"/>
        </w:rPr>
        <w:t>7.</w:t>
      </w:r>
      <w:r w:rsidR="00EA7566" w:rsidRPr="00FC20B6">
        <w:rPr>
          <w:sz w:val="28"/>
          <w:szCs w:val="28"/>
        </w:rPr>
        <w:t xml:space="preserve"> Трудовое воспитание в педагогической системе А.С. Макаренко.</w:t>
      </w:r>
    </w:p>
    <w:p w:rsidR="00EA7566" w:rsidRPr="00FC20B6" w:rsidRDefault="002D1901" w:rsidP="00FC20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C20B6">
        <w:rPr>
          <w:rFonts w:ascii="Times New Roman" w:hAnsi="Times New Roman" w:cs="Times New Roman"/>
          <w:sz w:val="28"/>
          <w:szCs w:val="28"/>
        </w:rPr>
        <w:t xml:space="preserve">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Философские взгляды Д. Локка на способы развития человека.</w:t>
      </w:r>
    </w:p>
    <w:p w:rsidR="002D1901" w:rsidRPr="00FC20B6" w:rsidRDefault="00EA7566" w:rsidP="00FC20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 </w:t>
      </w:r>
      <w:r w:rsidR="002D1901" w:rsidRPr="00FC20B6">
        <w:rPr>
          <w:rFonts w:ascii="Times New Roman" w:hAnsi="Times New Roman" w:cs="Times New Roman"/>
          <w:sz w:val="28"/>
          <w:szCs w:val="28"/>
        </w:rPr>
        <w:t xml:space="preserve">9. </w:t>
      </w: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Педагогическое наследие М.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современность.</w:t>
      </w:r>
    </w:p>
    <w:p w:rsidR="00EA7566" w:rsidRPr="00FC20B6" w:rsidRDefault="00EA7566" w:rsidP="00FC20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10. Сущность </w:t>
      </w:r>
      <w:hyperlink r:id="rId6" w:tooltip="Глоссарий: Принцип" w:history="1">
        <w:r w:rsidRPr="00FC2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принцип</w:t>
        </w:r>
      </w:hyperlink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трудах А.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Дистервега</w:t>
      </w:r>
      <w:proofErr w:type="spellEnd"/>
      <w:r w:rsid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20B6" w:rsidRPr="00FC20B6" w:rsidRDefault="00FC20B6" w:rsidP="00FC20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11. Теория обучения и нравственного воспитания И.Г. Песталоцци.</w:t>
      </w:r>
    </w:p>
    <w:p w:rsidR="00FC20B6" w:rsidRPr="00FC20B6" w:rsidRDefault="00FC20B6" w:rsidP="00FC20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12. Духовно-нравственная </w:t>
      </w:r>
      <w:hyperlink r:id="rId7" w:tooltip="Глоссарий по теме 1: Педагогика" w:history="1">
        <w:r w:rsidRPr="00FC2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педагогика</w:t>
        </w:r>
      </w:hyperlink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 Н.И. Пирогова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901" w:rsidRDefault="002D1901"/>
    <w:sectPr w:rsidR="002D1901" w:rsidSect="004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D53"/>
    <w:multiLevelType w:val="hybridMultilevel"/>
    <w:tmpl w:val="AD3C85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05C"/>
    <w:multiLevelType w:val="hybridMultilevel"/>
    <w:tmpl w:val="44E0C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B1D"/>
    <w:multiLevelType w:val="multilevel"/>
    <w:tmpl w:val="1EF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1506"/>
    <w:multiLevelType w:val="multilevel"/>
    <w:tmpl w:val="259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901"/>
    <w:rsid w:val="002D1901"/>
    <w:rsid w:val="004D4EAB"/>
    <w:rsid w:val="00614466"/>
    <w:rsid w:val="00A21605"/>
    <w:rsid w:val="00E81A19"/>
    <w:rsid w:val="00EA7566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2FD"/>
  <w15:docId w15:val="{7681C0AE-957A-4921-BAB3-E2D8889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par.kpfu.ru/mod/glossary/showentry.php?eid=2830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par.kpfu.ru/mod/glossary/showentry.php?eid=28210&amp;displayformat=dictionary" TargetMode="External"/><Relationship Id="rId5" Type="http://schemas.openxmlformats.org/officeDocument/2006/relationships/hyperlink" Target="mailto:larks7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2020-03-31T23:56:00Z</dcterms:created>
  <dcterms:modified xsi:type="dcterms:W3CDTF">2020-04-02T07:18:00Z</dcterms:modified>
</cp:coreProperties>
</file>