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3E" w:rsidRPr="00E2373E" w:rsidRDefault="00E2373E" w:rsidP="00E237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E2373E">
        <w:rPr>
          <w:rFonts w:ascii="Times New Roman" w:hAnsi="Times New Roman" w:cs="Times New Roman"/>
          <w:b/>
          <w:bCs/>
          <w:sz w:val="32"/>
          <w:szCs w:val="32"/>
        </w:rPr>
        <w:t>ОТГОВОРИЛА РОЩА ЗОЛОТАЯ</w:t>
      </w:r>
      <w:bookmarkEnd w:id="0"/>
    </w:p>
    <w:p w:rsidR="00D333B5" w:rsidRDefault="00E2373E" w:rsidP="00D33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73E">
        <w:rPr>
          <w:rFonts w:ascii="Times New Roman" w:hAnsi="Times New Roman" w:cs="Times New Roman"/>
          <w:sz w:val="28"/>
          <w:szCs w:val="28"/>
        </w:rPr>
        <w:t xml:space="preserve">Слова С. ЕСЕНИНА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37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2373E">
        <w:rPr>
          <w:rFonts w:ascii="Times New Roman" w:hAnsi="Times New Roman" w:cs="Times New Roman"/>
          <w:sz w:val="28"/>
          <w:szCs w:val="28"/>
        </w:rPr>
        <w:tab/>
        <w:t>Музыка Г. ПОНОМАРЕНКО</w:t>
      </w:r>
    </w:p>
    <w:p w:rsidR="00000000" w:rsidRDefault="00E2373E" w:rsidP="00D33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73E">
        <w:rPr>
          <w:rFonts w:ascii="Times New Roman" w:hAnsi="Times New Roman" w:cs="Times New Roman"/>
          <w:sz w:val="28"/>
          <w:szCs w:val="28"/>
        </w:rPr>
        <w:t>Обработка В. ИЛЬИНА</w:t>
      </w:r>
    </w:p>
    <w:p w:rsidR="00D333B5" w:rsidRDefault="00D333B5" w:rsidP="00D33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0467" cy="9114971"/>
            <wp:effectExtent l="19050" t="0" r="79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3B5" w:rsidRPr="00E2373E" w:rsidRDefault="002B7911" w:rsidP="002B7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28493" cy="9593943"/>
            <wp:effectExtent l="19050" t="0" r="90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1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3B5" w:rsidRPr="00E2373E" w:rsidSect="00E23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73E"/>
    <w:rsid w:val="002B7911"/>
    <w:rsid w:val="00D333B5"/>
    <w:rsid w:val="00E2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2021-11-07T09:51:00Z</dcterms:created>
  <dcterms:modified xsi:type="dcterms:W3CDTF">2021-11-07T09:56:00Z</dcterms:modified>
</cp:coreProperties>
</file>