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2D" w:rsidRPr="001C1685" w:rsidRDefault="00E27E95" w:rsidP="008C112D">
      <w:pPr>
        <w:jc w:val="center"/>
        <w:rPr>
          <w:b/>
        </w:rPr>
      </w:pPr>
      <w:r w:rsidRPr="001C1685">
        <w:rPr>
          <w:b/>
        </w:rPr>
        <w:t>Министерство</w:t>
      </w:r>
      <w:r w:rsidR="00517413" w:rsidRPr="001C1685">
        <w:rPr>
          <w:b/>
        </w:rPr>
        <w:t xml:space="preserve"> культуры </w:t>
      </w:r>
      <w:r w:rsidRPr="001C1685">
        <w:rPr>
          <w:b/>
        </w:rPr>
        <w:t xml:space="preserve">и архивного дела </w:t>
      </w:r>
      <w:r w:rsidR="00517413" w:rsidRPr="001C1685">
        <w:rPr>
          <w:b/>
        </w:rPr>
        <w:t>Приморского края</w:t>
      </w:r>
    </w:p>
    <w:p w:rsidR="00517413" w:rsidRPr="001C1685" w:rsidRDefault="00517413" w:rsidP="008C112D">
      <w:pPr>
        <w:jc w:val="center"/>
        <w:rPr>
          <w:b/>
        </w:rPr>
      </w:pPr>
      <w:r w:rsidRPr="001C1685">
        <w:rPr>
          <w:b/>
        </w:rPr>
        <w:t>филиал государственного автономного профессионального образовательного учреждения «Приморский краевой колледж искусств» в г. Находке</w:t>
      </w:r>
    </w:p>
    <w:p w:rsidR="00517413" w:rsidRDefault="00517413" w:rsidP="008C112D">
      <w:pPr>
        <w:jc w:val="center"/>
        <w:rPr>
          <w:sz w:val="28"/>
          <w:szCs w:val="28"/>
        </w:rPr>
      </w:pPr>
    </w:p>
    <w:p w:rsidR="00092973" w:rsidRPr="00260C32" w:rsidRDefault="00092973" w:rsidP="008C112D">
      <w:pPr>
        <w:jc w:val="center"/>
        <w:rPr>
          <w:sz w:val="28"/>
          <w:szCs w:val="28"/>
        </w:rPr>
      </w:pPr>
    </w:p>
    <w:p w:rsidR="00092973" w:rsidRPr="00260C32" w:rsidRDefault="00092973" w:rsidP="008C112D">
      <w:pPr>
        <w:jc w:val="center"/>
        <w:rPr>
          <w:sz w:val="28"/>
          <w:szCs w:val="28"/>
        </w:rPr>
      </w:pPr>
    </w:p>
    <w:tbl>
      <w:tblPr>
        <w:tblStyle w:val="a6"/>
        <w:tblW w:w="1048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4"/>
        <w:gridCol w:w="4784"/>
      </w:tblGrid>
      <w:tr w:rsidR="00B556C2" w:rsidRPr="00C01B1D" w:rsidTr="00934A8D">
        <w:trPr>
          <w:trHeight w:val="1110"/>
        </w:trPr>
        <w:tc>
          <w:tcPr>
            <w:tcW w:w="5704" w:type="dxa"/>
          </w:tcPr>
          <w:p w:rsidR="00B556C2" w:rsidRPr="00C01B1D" w:rsidRDefault="00B556C2" w:rsidP="00517413">
            <w:r w:rsidRPr="00C01B1D">
              <w:t>Принят на заседании</w:t>
            </w:r>
          </w:p>
          <w:p w:rsidR="00B556C2" w:rsidRPr="00C01B1D" w:rsidRDefault="00B556C2" w:rsidP="00517413">
            <w:r w:rsidRPr="00C01B1D">
              <w:t>ПЕДАГОГИЧЕСКОГО СОВЕТА</w:t>
            </w:r>
          </w:p>
          <w:p w:rsidR="00B556C2" w:rsidRPr="00C01B1D" w:rsidRDefault="007D59CE" w:rsidP="00517413">
            <w:r>
              <w:t>«25» марта 2021</w:t>
            </w:r>
            <w:r w:rsidR="00B556C2">
              <w:t xml:space="preserve"> г. </w:t>
            </w:r>
            <w:r w:rsidR="00B556C2" w:rsidRPr="00C01B1D">
              <w:t>П</w:t>
            </w:r>
            <w:r w:rsidR="00B556C2">
              <w:t>ротокол</w:t>
            </w:r>
            <w:r w:rsidR="00B556C2" w:rsidRPr="00C01B1D">
              <w:t xml:space="preserve"> № 18</w:t>
            </w:r>
          </w:p>
          <w:p w:rsidR="00B556C2" w:rsidRPr="00C01B1D" w:rsidRDefault="00B556C2" w:rsidP="00517413"/>
        </w:tc>
        <w:tc>
          <w:tcPr>
            <w:tcW w:w="4784" w:type="dxa"/>
          </w:tcPr>
          <w:p w:rsidR="00B556C2" w:rsidRPr="00C01B1D" w:rsidRDefault="00B556C2" w:rsidP="00B556C2">
            <w:r w:rsidRPr="00C01B1D">
              <w:t>УТВЕРЖДАЮ</w:t>
            </w:r>
            <w:r>
              <w:t>:</w:t>
            </w:r>
          </w:p>
          <w:p w:rsidR="00934A8D" w:rsidRDefault="00934A8D" w:rsidP="00B556C2">
            <w:r>
              <w:t>Заместитель р</w:t>
            </w:r>
            <w:r w:rsidR="001C1685">
              <w:t>уководител</w:t>
            </w:r>
            <w:r>
              <w:t xml:space="preserve">я </w:t>
            </w:r>
          </w:p>
          <w:p w:rsidR="00B556C2" w:rsidRPr="00C01B1D" w:rsidRDefault="001C1685" w:rsidP="00B556C2">
            <w:r>
              <w:t>филиала ________</w:t>
            </w:r>
            <w:r w:rsidR="00B556C2">
              <w:t xml:space="preserve"> </w:t>
            </w:r>
            <w:r w:rsidR="00934A8D">
              <w:t>И.Х Коваленко</w:t>
            </w:r>
          </w:p>
          <w:p w:rsidR="00B556C2" w:rsidRPr="00C01B1D" w:rsidRDefault="007D59CE" w:rsidP="00B556C2">
            <w:r>
              <w:t xml:space="preserve"> «___» ____________ 2021</w:t>
            </w:r>
            <w:r w:rsidR="00B556C2" w:rsidRPr="00C01B1D">
              <w:t xml:space="preserve"> г.</w:t>
            </w:r>
          </w:p>
        </w:tc>
      </w:tr>
    </w:tbl>
    <w:p w:rsidR="00517413" w:rsidRPr="00AE631C" w:rsidRDefault="00517413" w:rsidP="008C112D">
      <w:pPr>
        <w:jc w:val="center"/>
        <w:rPr>
          <w:sz w:val="28"/>
          <w:szCs w:val="28"/>
        </w:rPr>
      </w:pPr>
    </w:p>
    <w:p w:rsidR="00092973" w:rsidRPr="00AE631C" w:rsidRDefault="00092973" w:rsidP="008C112D">
      <w:pPr>
        <w:jc w:val="center"/>
        <w:rPr>
          <w:sz w:val="28"/>
          <w:szCs w:val="28"/>
        </w:rPr>
      </w:pPr>
    </w:p>
    <w:p w:rsidR="00092973" w:rsidRPr="00AE631C" w:rsidRDefault="00092973" w:rsidP="008C112D">
      <w:pPr>
        <w:jc w:val="center"/>
        <w:rPr>
          <w:sz w:val="28"/>
          <w:szCs w:val="28"/>
        </w:rPr>
      </w:pPr>
    </w:p>
    <w:p w:rsidR="00092973" w:rsidRPr="00AE631C" w:rsidRDefault="00092973" w:rsidP="008C112D">
      <w:pPr>
        <w:jc w:val="center"/>
        <w:rPr>
          <w:sz w:val="28"/>
          <w:szCs w:val="28"/>
        </w:rPr>
      </w:pPr>
    </w:p>
    <w:p w:rsidR="00092973" w:rsidRPr="00AE631C" w:rsidRDefault="00092973" w:rsidP="008C112D">
      <w:pPr>
        <w:jc w:val="center"/>
        <w:rPr>
          <w:sz w:val="28"/>
          <w:szCs w:val="28"/>
        </w:rPr>
      </w:pPr>
    </w:p>
    <w:p w:rsidR="00C16E04" w:rsidRPr="00AE631C" w:rsidRDefault="00C16E04" w:rsidP="008C112D">
      <w:pPr>
        <w:jc w:val="center"/>
        <w:rPr>
          <w:b/>
          <w:sz w:val="28"/>
          <w:szCs w:val="28"/>
        </w:rPr>
      </w:pPr>
      <w:r w:rsidRPr="00AE631C">
        <w:rPr>
          <w:b/>
          <w:sz w:val="28"/>
          <w:szCs w:val="28"/>
        </w:rPr>
        <w:t>ОТЧЁТ</w:t>
      </w:r>
    </w:p>
    <w:p w:rsidR="00C16E04" w:rsidRPr="00AE631C" w:rsidRDefault="00C16E04" w:rsidP="008C112D">
      <w:pPr>
        <w:jc w:val="center"/>
        <w:rPr>
          <w:b/>
          <w:sz w:val="28"/>
          <w:szCs w:val="28"/>
        </w:rPr>
      </w:pPr>
    </w:p>
    <w:p w:rsidR="00C16E04" w:rsidRPr="00AE631C" w:rsidRDefault="00C16E04" w:rsidP="008C112D">
      <w:pPr>
        <w:jc w:val="center"/>
        <w:rPr>
          <w:b/>
          <w:sz w:val="28"/>
          <w:szCs w:val="28"/>
        </w:rPr>
      </w:pPr>
      <w:r w:rsidRPr="00AE631C">
        <w:rPr>
          <w:b/>
          <w:sz w:val="28"/>
          <w:szCs w:val="28"/>
        </w:rPr>
        <w:t>о результатах самообследования</w:t>
      </w:r>
    </w:p>
    <w:p w:rsidR="00C16E04" w:rsidRPr="00AE631C" w:rsidRDefault="00C16E04" w:rsidP="008C112D">
      <w:pPr>
        <w:jc w:val="center"/>
        <w:rPr>
          <w:b/>
          <w:sz w:val="28"/>
          <w:szCs w:val="28"/>
        </w:rPr>
      </w:pPr>
    </w:p>
    <w:p w:rsidR="00C16E04" w:rsidRPr="001C1685" w:rsidRDefault="00C16E04" w:rsidP="00C16E04">
      <w:pPr>
        <w:jc w:val="center"/>
        <w:rPr>
          <w:b/>
          <w:sz w:val="28"/>
          <w:szCs w:val="28"/>
        </w:rPr>
      </w:pPr>
      <w:r w:rsidRPr="001C1685">
        <w:rPr>
          <w:b/>
          <w:sz w:val="28"/>
          <w:szCs w:val="28"/>
        </w:rPr>
        <w:t>филиала государственного автономного профессионального образовательного учреждения «Приморский краевой колледж искусств» в г. Находке</w:t>
      </w:r>
    </w:p>
    <w:p w:rsidR="008C112D" w:rsidRPr="001C1685" w:rsidRDefault="008C112D"/>
    <w:p w:rsidR="004311BD" w:rsidRPr="001C1685"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Pr>
        <w:rPr>
          <w:b/>
        </w:rPr>
      </w:pPr>
    </w:p>
    <w:p w:rsidR="00B556C2" w:rsidRDefault="00B556C2" w:rsidP="00C16E04">
      <w:pPr>
        <w:jc w:val="center"/>
        <w:rPr>
          <w:b/>
        </w:rPr>
      </w:pPr>
    </w:p>
    <w:p w:rsidR="00B556C2" w:rsidRDefault="00B556C2" w:rsidP="00C16E04">
      <w:pPr>
        <w:jc w:val="center"/>
        <w:rPr>
          <w:b/>
        </w:rPr>
      </w:pPr>
    </w:p>
    <w:p w:rsidR="00B556C2" w:rsidRDefault="00B556C2" w:rsidP="00C16E04">
      <w:pPr>
        <w:jc w:val="center"/>
        <w:rPr>
          <w:b/>
        </w:rPr>
      </w:pPr>
    </w:p>
    <w:p w:rsidR="001C1685" w:rsidRDefault="001C1685" w:rsidP="00C16E04">
      <w:pPr>
        <w:jc w:val="center"/>
      </w:pPr>
    </w:p>
    <w:p w:rsidR="001C1685" w:rsidRDefault="001C1685" w:rsidP="00C16E04">
      <w:pPr>
        <w:jc w:val="center"/>
      </w:pPr>
    </w:p>
    <w:p w:rsidR="004311BD" w:rsidRPr="001C1685" w:rsidRDefault="00C16E04" w:rsidP="00C16E04">
      <w:pPr>
        <w:jc w:val="center"/>
        <w:rPr>
          <w:b/>
        </w:rPr>
      </w:pPr>
      <w:r w:rsidRPr="001C1685">
        <w:rPr>
          <w:b/>
        </w:rPr>
        <w:t>Находка</w:t>
      </w:r>
    </w:p>
    <w:p w:rsidR="001C1685" w:rsidRPr="001C1685" w:rsidRDefault="007D59CE" w:rsidP="001C1685">
      <w:pPr>
        <w:jc w:val="center"/>
        <w:rPr>
          <w:b/>
        </w:rPr>
      </w:pPr>
      <w:r>
        <w:rPr>
          <w:b/>
        </w:rPr>
        <w:t>2021</w:t>
      </w:r>
    </w:p>
    <w:p w:rsidR="008C112D" w:rsidRPr="00B556C2" w:rsidRDefault="008C112D" w:rsidP="00B556C2">
      <w:pPr>
        <w:jc w:val="center"/>
        <w:rPr>
          <w:b/>
        </w:rPr>
      </w:pPr>
      <w:r w:rsidRPr="008B6DDC">
        <w:rPr>
          <w:b/>
          <w:bCs/>
        </w:rPr>
        <w:lastRenderedPageBreak/>
        <w:t>1. Общие сведения об учебном заведении</w:t>
      </w:r>
    </w:p>
    <w:p w:rsidR="00F01213" w:rsidRPr="00F01213" w:rsidRDefault="0015480C" w:rsidP="00F01213">
      <w:pPr>
        <w:autoSpaceDE w:val="0"/>
        <w:autoSpaceDN w:val="0"/>
        <w:adjustRightInd w:val="0"/>
        <w:ind w:firstLine="709"/>
        <w:jc w:val="both"/>
        <w:rPr>
          <w:rFonts w:eastAsia="TimesNewRomanPSMT"/>
        </w:rPr>
      </w:pPr>
      <w:r>
        <w:rPr>
          <w:rFonts w:eastAsia="TimesNewRomanPSMT"/>
        </w:rPr>
        <w:t xml:space="preserve">Филиал </w:t>
      </w:r>
      <w:r w:rsidR="00F01213" w:rsidRPr="00F01213">
        <w:rPr>
          <w:rFonts w:eastAsia="TimesNewRomanPSMT"/>
        </w:rPr>
        <w:t xml:space="preserve">государственного автономного </w:t>
      </w:r>
      <w:r w:rsidRPr="00F01213">
        <w:rPr>
          <w:rFonts w:eastAsia="TimesNewRomanPSMT"/>
        </w:rPr>
        <w:t xml:space="preserve">профессионального </w:t>
      </w:r>
      <w:r w:rsidR="00F01213" w:rsidRPr="00F01213">
        <w:rPr>
          <w:rFonts w:eastAsia="TimesNewRomanPSMT"/>
        </w:rPr>
        <w:t xml:space="preserve">образовательного учреждения «Приморский краевой колледж искусств» в г. Находке (далее </w:t>
      </w:r>
      <w:r w:rsidR="00DA0F42">
        <w:rPr>
          <w:rFonts w:eastAsia="TimesNewRomanPSMT"/>
        </w:rPr>
        <w:t>–</w:t>
      </w:r>
      <w:r w:rsidR="00F01213" w:rsidRPr="00F01213">
        <w:rPr>
          <w:rFonts w:eastAsia="TimesNewRomanPSMT"/>
        </w:rPr>
        <w:t xml:space="preserve"> филиал) является средним звеном в системе российского трехуровневого образования в области музыкального искусства. Филиал призван удовлетворять социальные потребности личности в получении среднего специального профессионального образования. Образование в филиале дает выпускнику альтернативные возможности, в частности продолжить обучение в высшем учебном заведении или работать по приобретенной специальности, обеспечивая, таким образом, Приморский край необходимыми для его функционирования и развития высококвалифицированными кадрами в сфере культуры и искусства.</w:t>
      </w:r>
    </w:p>
    <w:p w:rsidR="00F01213" w:rsidRPr="00625EA6" w:rsidRDefault="00F01213" w:rsidP="00F01213">
      <w:pPr>
        <w:autoSpaceDE w:val="0"/>
        <w:autoSpaceDN w:val="0"/>
        <w:adjustRightInd w:val="0"/>
        <w:ind w:firstLine="709"/>
        <w:jc w:val="both"/>
        <w:rPr>
          <w:rFonts w:eastAsia="TimesNewRomanPSMT"/>
        </w:rPr>
      </w:pPr>
      <w:r w:rsidRPr="00F01213">
        <w:rPr>
          <w:rFonts w:eastAsia="TimesNewRomanPSMT"/>
        </w:rPr>
        <w:t>Филиал (в то время Находкинское му</w:t>
      </w:r>
      <w:r w:rsidR="008304BE">
        <w:rPr>
          <w:rFonts w:eastAsia="TimesNewRomanPSMT"/>
        </w:rPr>
        <w:t>зыкальное училище) основан 24.06.</w:t>
      </w:r>
      <w:r w:rsidRPr="00F01213">
        <w:rPr>
          <w:rFonts w:eastAsia="TimesNewRomanPSMT"/>
        </w:rPr>
        <w:t>1968</w:t>
      </w:r>
      <w:r w:rsidR="008304BE">
        <w:rPr>
          <w:rFonts w:eastAsia="TimesNewRomanPSMT"/>
        </w:rPr>
        <w:t xml:space="preserve"> г. приказом</w:t>
      </w:r>
      <w:r w:rsidRPr="00F01213">
        <w:rPr>
          <w:rFonts w:eastAsia="TimesNewRomanPSMT"/>
        </w:rPr>
        <w:t xml:space="preserve"> </w:t>
      </w:r>
      <w:r w:rsidR="008304BE" w:rsidRPr="007B6914">
        <w:rPr>
          <w:rFonts w:eastAsia="TimesNewRomanPSMT"/>
        </w:rPr>
        <w:t>Министерства</w:t>
      </w:r>
      <w:r w:rsidRPr="007B6914">
        <w:rPr>
          <w:rFonts w:eastAsia="TimesNewRomanPSMT"/>
        </w:rPr>
        <w:t xml:space="preserve"> культуры РСФСР № 488. </w:t>
      </w:r>
    </w:p>
    <w:p w:rsidR="00F01213" w:rsidRPr="00FC661F" w:rsidRDefault="00F01213" w:rsidP="00F01213">
      <w:pPr>
        <w:autoSpaceDE w:val="0"/>
        <w:autoSpaceDN w:val="0"/>
        <w:adjustRightInd w:val="0"/>
        <w:ind w:firstLine="709"/>
        <w:jc w:val="both"/>
        <w:rPr>
          <w:rFonts w:eastAsia="TimesNewRomanPSMT"/>
        </w:rPr>
      </w:pPr>
      <w:r w:rsidRPr="00625EA6">
        <w:rPr>
          <w:rFonts w:eastAsia="TimesNewRomanPSMT"/>
        </w:rPr>
        <w:t xml:space="preserve">Самообследование филиала </w:t>
      </w:r>
      <w:r w:rsidR="0015480C" w:rsidRPr="00625EA6">
        <w:rPr>
          <w:rFonts w:eastAsia="TimesNewRomanPSMT"/>
        </w:rPr>
        <w:t xml:space="preserve">государственного автономного профессионального образовательного учреждения </w:t>
      </w:r>
      <w:r w:rsidRPr="00625EA6">
        <w:rPr>
          <w:rFonts w:eastAsia="TimesNewRomanPSMT"/>
        </w:rPr>
        <w:t xml:space="preserve">«Приморский краевой колледж искусств» в г. Находке проводилось на </w:t>
      </w:r>
      <w:r w:rsidRPr="00FC661F">
        <w:rPr>
          <w:rFonts w:eastAsia="TimesNewRomanPSMT"/>
        </w:rPr>
        <w:t xml:space="preserve">основании приказа </w:t>
      </w:r>
      <w:r w:rsidR="00473682" w:rsidRPr="00FC661F">
        <w:rPr>
          <w:rFonts w:eastAsia="TimesNewRomanPSMT"/>
        </w:rPr>
        <w:t xml:space="preserve">от </w:t>
      </w:r>
      <w:r w:rsidR="00BF0D62" w:rsidRPr="00FC661F">
        <w:rPr>
          <w:rFonts w:eastAsia="TimesNewRomanPSMT"/>
        </w:rPr>
        <w:t>15</w:t>
      </w:r>
      <w:r w:rsidR="00473682" w:rsidRPr="00FC661F">
        <w:rPr>
          <w:rFonts w:eastAsia="TimesNewRomanPSMT"/>
        </w:rPr>
        <w:t xml:space="preserve"> </w:t>
      </w:r>
      <w:r w:rsidR="007C32A0">
        <w:rPr>
          <w:rFonts w:eastAsia="TimesNewRomanPSMT"/>
        </w:rPr>
        <w:t>марта 2021</w:t>
      </w:r>
      <w:r w:rsidRPr="00FC661F">
        <w:rPr>
          <w:rFonts w:eastAsia="TimesNewRomanPSMT"/>
        </w:rPr>
        <w:t xml:space="preserve"> г. № </w:t>
      </w:r>
      <w:r w:rsidR="007C32A0">
        <w:rPr>
          <w:rFonts w:eastAsia="TimesNewRomanPSMT"/>
        </w:rPr>
        <w:t>16/1</w:t>
      </w:r>
      <w:r w:rsidRPr="00FC661F">
        <w:rPr>
          <w:rFonts w:eastAsia="TimesNewRomanPSMT"/>
        </w:rPr>
        <w:t>-орг.</w:t>
      </w:r>
    </w:p>
    <w:p w:rsidR="00F01213" w:rsidRPr="00FA264F" w:rsidRDefault="00F01213" w:rsidP="00F01213">
      <w:pPr>
        <w:autoSpaceDE w:val="0"/>
        <w:autoSpaceDN w:val="0"/>
        <w:adjustRightInd w:val="0"/>
        <w:ind w:firstLine="709"/>
        <w:jc w:val="both"/>
        <w:rPr>
          <w:rFonts w:eastAsia="TimesNewRomanPSMT"/>
        </w:rPr>
      </w:pPr>
      <w:r w:rsidRPr="00FC661F">
        <w:rPr>
          <w:rFonts w:eastAsia="TimesNewRomanPSMT"/>
        </w:rPr>
        <w:t xml:space="preserve">Отчет о самообследовании обсужден на педагогическом совете образовательного учреждения – </w:t>
      </w:r>
      <w:r w:rsidR="0099384E" w:rsidRPr="00FC661F">
        <w:rPr>
          <w:rFonts w:eastAsia="TimesNewRomanPSMT"/>
        </w:rPr>
        <w:t xml:space="preserve">протокол </w:t>
      </w:r>
      <w:r w:rsidR="0099384E" w:rsidRPr="00FA264F">
        <w:rPr>
          <w:rFonts w:eastAsia="TimesNewRomanPSMT"/>
        </w:rPr>
        <w:t xml:space="preserve">№ </w:t>
      </w:r>
      <w:r w:rsidR="00FC661F" w:rsidRPr="00FA264F">
        <w:rPr>
          <w:rFonts w:eastAsia="TimesNewRomanPSMT"/>
        </w:rPr>
        <w:t>2</w:t>
      </w:r>
      <w:r w:rsidR="00E60C19" w:rsidRPr="00FA264F">
        <w:rPr>
          <w:rFonts w:eastAsia="TimesNewRomanPSMT"/>
        </w:rPr>
        <w:t xml:space="preserve"> </w:t>
      </w:r>
      <w:r w:rsidR="003B79E5" w:rsidRPr="00FA264F">
        <w:rPr>
          <w:rFonts w:eastAsia="TimesNewRomanPSMT"/>
        </w:rPr>
        <w:t>от 0</w:t>
      </w:r>
      <w:r w:rsidR="00FA264F" w:rsidRPr="00FA264F">
        <w:rPr>
          <w:rFonts w:eastAsia="TimesNewRomanPSMT"/>
        </w:rPr>
        <w:t>6</w:t>
      </w:r>
      <w:r w:rsidR="00076D07" w:rsidRPr="00FA264F">
        <w:rPr>
          <w:rFonts w:eastAsia="TimesNewRomanPSMT"/>
        </w:rPr>
        <w:t xml:space="preserve"> </w:t>
      </w:r>
      <w:r w:rsidR="00FA264F" w:rsidRPr="00FA264F">
        <w:rPr>
          <w:rFonts w:eastAsia="TimesNewRomanPSMT"/>
        </w:rPr>
        <w:t>апреля</w:t>
      </w:r>
      <w:r w:rsidR="007C32A0" w:rsidRPr="00FA264F">
        <w:rPr>
          <w:rFonts w:eastAsia="TimesNewRomanPSMT"/>
        </w:rPr>
        <w:t xml:space="preserve"> 2021</w:t>
      </w:r>
      <w:r w:rsidRPr="00FA264F">
        <w:rPr>
          <w:rFonts w:eastAsia="TimesNewRomanPSMT"/>
        </w:rPr>
        <w:t xml:space="preserve"> г.</w:t>
      </w:r>
    </w:p>
    <w:p w:rsidR="00F01213" w:rsidRPr="00260C32" w:rsidRDefault="00F01213" w:rsidP="00F01213">
      <w:pPr>
        <w:autoSpaceDE w:val="0"/>
        <w:autoSpaceDN w:val="0"/>
        <w:adjustRightInd w:val="0"/>
        <w:ind w:firstLine="709"/>
        <w:jc w:val="both"/>
        <w:rPr>
          <w:rFonts w:eastAsia="TimesNewRomanPSMT"/>
        </w:rPr>
      </w:pPr>
      <w:r w:rsidRPr="00FC661F">
        <w:rPr>
          <w:rFonts w:eastAsia="TimesNewRomanPSMT"/>
        </w:rPr>
        <w:t>Самообследование проведено с целью обеспечения доступности и открытости</w:t>
      </w:r>
      <w:r w:rsidRPr="00260C32">
        <w:rPr>
          <w:rFonts w:eastAsia="TimesNewRomanPSMT"/>
        </w:rPr>
        <w:t xml:space="preserve"> информации о деятельности организации, определения готовности филиала к процедуре соответствия содержания, уровня и качества подготовки выпускников требованиям государственных образовательных стандартов и аккредитационных показателей деятельности.</w:t>
      </w:r>
    </w:p>
    <w:p w:rsidR="00F01213" w:rsidRPr="00F01213" w:rsidRDefault="00F01213" w:rsidP="00F01213">
      <w:pPr>
        <w:autoSpaceDE w:val="0"/>
        <w:autoSpaceDN w:val="0"/>
        <w:adjustRightInd w:val="0"/>
        <w:ind w:firstLine="709"/>
        <w:jc w:val="both"/>
        <w:rPr>
          <w:rFonts w:eastAsia="TimesNewRomanPSMT"/>
        </w:rPr>
      </w:pPr>
      <w:r w:rsidRPr="00260C32">
        <w:rPr>
          <w:rFonts w:eastAsia="TimesNewRomanPSMT"/>
        </w:rPr>
        <w:t xml:space="preserve">Самообследование проводится также для более объективной оценки деятельности образовательного учреждения педагогическим </w:t>
      </w:r>
      <w:r w:rsidRPr="00F01213">
        <w:rPr>
          <w:rFonts w:eastAsia="TimesNewRomanPSMT"/>
        </w:rPr>
        <w:t>коллективом, администрацией и внешними экспертами.</w:t>
      </w:r>
    </w:p>
    <w:p w:rsidR="00F01213" w:rsidRDefault="00F01213" w:rsidP="00F01213">
      <w:pPr>
        <w:autoSpaceDE w:val="0"/>
        <w:autoSpaceDN w:val="0"/>
        <w:adjustRightInd w:val="0"/>
        <w:ind w:firstLine="709"/>
        <w:jc w:val="both"/>
        <w:rPr>
          <w:rFonts w:eastAsia="TimesNewRomanPSMT"/>
        </w:rPr>
      </w:pPr>
      <w:r w:rsidRPr="00F01213">
        <w:rPr>
          <w:rFonts w:eastAsia="TimesNewRomanPSMT"/>
        </w:rPr>
        <w:t>В ходе самообследования проведена оценка динамики развития филиала за последние два года.</w:t>
      </w:r>
    </w:p>
    <w:p w:rsidR="00B556C2" w:rsidRDefault="00B556C2" w:rsidP="00F01213">
      <w:pPr>
        <w:autoSpaceDE w:val="0"/>
        <w:autoSpaceDN w:val="0"/>
        <w:adjustRightInd w:val="0"/>
        <w:ind w:firstLine="709"/>
        <w:jc w:val="center"/>
        <w:rPr>
          <w:b/>
          <w:bCs/>
        </w:rPr>
      </w:pPr>
    </w:p>
    <w:p w:rsidR="008C112D" w:rsidRPr="00146755" w:rsidRDefault="008C112D" w:rsidP="00F01213">
      <w:pPr>
        <w:autoSpaceDE w:val="0"/>
        <w:autoSpaceDN w:val="0"/>
        <w:adjustRightInd w:val="0"/>
        <w:ind w:firstLine="709"/>
        <w:jc w:val="center"/>
        <w:rPr>
          <w:b/>
          <w:bCs/>
        </w:rPr>
      </w:pPr>
      <w:r w:rsidRPr="00146755">
        <w:rPr>
          <w:b/>
          <w:bCs/>
        </w:rPr>
        <w:t>2. Организационно-правовое обеспечение образовательной</w:t>
      </w:r>
    </w:p>
    <w:p w:rsidR="008C112D" w:rsidRPr="00146755" w:rsidRDefault="008C112D" w:rsidP="008C112D">
      <w:pPr>
        <w:autoSpaceDE w:val="0"/>
        <w:autoSpaceDN w:val="0"/>
        <w:adjustRightInd w:val="0"/>
        <w:ind w:firstLine="709"/>
        <w:jc w:val="center"/>
        <w:rPr>
          <w:b/>
          <w:bCs/>
        </w:rPr>
      </w:pPr>
      <w:r w:rsidRPr="00146755">
        <w:rPr>
          <w:b/>
          <w:bCs/>
        </w:rPr>
        <w:t>деятельности и система управления</w:t>
      </w:r>
    </w:p>
    <w:p w:rsidR="00125055" w:rsidRDefault="00125055" w:rsidP="00156BE4">
      <w:pPr>
        <w:autoSpaceDE w:val="0"/>
        <w:autoSpaceDN w:val="0"/>
        <w:adjustRightInd w:val="0"/>
        <w:ind w:firstLine="709"/>
        <w:jc w:val="both"/>
        <w:rPr>
          <w:rFonts w:eastAsia="TimesNewRomanPSMT"/>
        </w:rPr>
      </w:pPr>
      <w:r w:rsidRPr="00125055">
        <w:rPr>
          <w:rFonts w:eastAsia="TimesNewRomanPSMT"/>
        </w:rPr>
        <w:t xml:space="preserve">Филиал осуществляет образовательную деятельность в соответствии с Конституцией Российской Федерации, Законом Российской Федерации «Об образовании», Гражданским Кодексом Российской Федерации, Федеральным Законом «О некоммерческих организациях», Указами Президента Российской Федерации, Постановлениями правительства Российской Федерации, другими законодательными актами Российской Федерации, Типовым положением об образовательном учреждении среднего профессионального </w:t>
      </w:r>
      <w:r w:rsidRPr="00156BE4">
        <w:rPr>
          <w:rFonts w:eastAsia="TimesNewRomanPSMT"/>
        </w:rPr>
        <w:t>образования (среднем специальном учебном заведении), министерства образования и науки Россий</w:t>
      </w:r>
      <w:r w:rsidR="00156BE4" w:rsidRPr="00156BE4">
        <w:rPr>
          <w:rFonts w:eastAsia="TimesNewRomanPSMT"/>
        </w:rPr>
        <w:t xml:space="preserve">ской Федерации, администрации </w:t>
      </w:r>
      <w:r w:rsidRPr="00156BE4">
        <w:rPr>
          <w:rFonts w:eastAsia="TimesNewRomanPSMT"/>
        </w:rPr>
        <w:t xml:space="preserve">Приморского края, правовыми актами </w:t>
      </w:r>
      <w:r w:rsidR="00156BE4" w:rsidRPr="00156BE4">
        <w:rPr>
          <w:rFonts w:eastAsia="TimesNewRomanPSMT"/>
        </w:rPr>
        <w:t>министерства</w:t>
      </w:r>
      <w:r w:rsidRPr="00156BE4">
        <w:rPr>
          <w:rFonts w:eastAsia="TimesNewRomanPSMT"/>
        </w:rPr>
        <w:t xml:space="preserve"> культуры </w:t>
      </w:r>
      <w:r w:rsidR="00156BE4" w:rsidRPr="00156BE4">
        <w:rPr>
          <w:rFonts w:eastAsia="TimesNewRomanPSMT"/>
        </w:rPr>
        <w:t xml:space="preserve">и архивного дела Приморского края </w:t>
      </w:r>
      <w:r w:rsidRPr="00156BE4">
        <w:rPr>
          <w:rFonts w:eastAsia="TimesNewRomanPSMT"/>
        </w:rPr>
        <w:t xml:space="preserve">и </w:t>
      </w:r>
      <w:r w:rsidR="00156BE4" w:rsidRPr="00156BE4">
        <w:rPr>
          <w:rFonts w:eastAsia="TimesNewRomanPSMT"/>
        </w:rPr>
        <w:t>министерства</w:t>
      </w:r>
      <w:r w:rsidRPr="00156BE4">
        <w:rPr>
          <w:rFonts w:eastAsia="TimesNewRomanPSMT"/>
        </w:rPr>
        <w:t xml:space="preserve"> образования Приморского края, Уставом ГАПОУ «ПККИ» и положением о филиале ГАПОУ «ПККИ» в г. Находке.</w:t>
      </w:r>
    </w:p>
    <w:p w:rsidR="008C112D" w:rsidRPr="00844462" w:rsidRDefault="00CE3BDE" w:rsidP="008C112D">
      <w:pPr>
        <w:autoSpaceDE w:val="0"/>
        <w:autoSpaceDN w:val="0"/>
        <w:adjustRightInd w:val="0"/>
        <w:ind w:firstLine="709"/>
        <w:jc w:val="both"/>
        <w:rPr>
          <w:rFonts w:eastAsia="TimesNewRomanPSMT"/>
          <w:b/>
          <w:bCs/>
          <w:highlight w:val="lightGray"/>
        </w:rPr>
      </w:pPr>
      <w:r w:rsidRPr="00CE3BDE">
        <w:rPr>
          <w:rFonts w:eastAsia="TimesNewRomanPSMT"/>
        </w:rPr>
        <w:t>Ориентиром для филиала выступает обеспечение гармоничного развития потенциала культуры и образования в образовательном и воспитательном процессе как единой системы, каждая из составных частей которой стимулирует интенсивное социальное воспроизводство культуры как стратегического ресурса в Приморском крае, способного реализовать задачи совершенствования общества на качественно новом уровне. Филиал стремится к повышению эффективности функционирования в новых социально-экономических и демографических условиях соответствии с приоритетными направлениями развития образовательной системы Российской Федерации и Приморского края.</w:t>
      </w:r>
    </w:p>
    <w:p w:rsidR="008C112D" w:rsidRDefault="008C112D" w:rsidP="008C112D">
      <w:pPr>
        <w:autoSpaceDE w:val="0"/>
        <w:autoSpaceDN w:val="0"/>
        <w:adjustRightInd w:val="0"/>
        <w:ind w:firstLine="709"/>
        <w:jc w:val="center"/>
        <w:rPr>
          <w:rFonts w:eastAsia="TimesNewRomanPSMT"/>
          <w:b/>
          <w:bCs/>
        </w:rPr>
      </w:pPr>
    </w:p>
    <w:p w:rsidR="005B5DFE" w:rsidRPr="00146755" w:rsidRDefault="005B5DFE" w:rsidP="008C112D">
      <w:pPr>
        <w:autoSpaceDE w:val="0"/>
        <w:autoSpaceDN w:val="0"/>
        <w:adjustRightInd w:val="0"/>
        <w:ind w:firstLine="709"/>
        <w:jc w:val="center"/>
        <w:rPr>
          <w:rFonts w:eastAsia="TimesNewRomanPSMT"/>
          <w:b/>
          <w:bCs/>
        </w:rPr>
      </w:pPr>
    </w:p>
    <w:p w:rsidR="008C112D" w:rsidRPr="00146755" w:rsidRDefault="008C112D" w:rsidP="008C112D">
      <w:pPr>
        <w:autoSpaceDE w:val="0"/>
        <w:autoSpaceDN w:val="0"/>
        <w:adjustRightInd w:val="0"/>
        <w:ind w:firstLine="709"/>
        <w:jc w:val="center"/>
        <w:rPr>
          <w:rFonts w:eastAsia="TimesNewRomanPSMT"/>
          <w:b/>
          <w:bCs/>
        </w:rPr>
      </w:pPr>
      <w:r w:rsidRPr="00146755">
        <w:rPr>
          <w:rFonts w:eastAsia="TimesNewRomanPSMT"/>
          <w:b/>
          <w:bCs/>
        </w:rPr>
        <w:t>2.1.</w:t>
      </w:r>
      <w:r w:rsidR="00B556C2">
        <w:rPr>
          <w:rFonts w:eastAsia="TimesNewRomanPSMT"/>
          <w:b/>
          <w:bCs/>
        </w:rPr>
        <w:t xml:space="preserve"> </w:t>
      </w:r>
      <w:r w:rsidRPr="00146755">
        <w:rPr>
          <w:rFonts w:eastAsia="TimesNewRomanPSMT"/>
          <w:b/>
          <w:bCs/>
        </w:rPr>
        <w:t>Организационно-правовое обеспечение.</w:t>
      </w:r>
    </w:p>
    <w:p w:rsidR="008C112D" w:rsidRPr="00146755" w:rsidRDefault="008C112D" w:rsidP="008C112D">
      <w:pPr>
        <w:autoSpaceDE w:val="0"/>
        <w:autoSpaceDN w:val="0"/>
        <w:adjustRightInd w:val="0"/>
        <w:ind w:firstLine="709"/>
        <w:jc w:val="both"/>
        <w:rPr>
          <w:rFonts w:eastAsia="TimesNewRomanPSMT"/>
        </w:rPr>
      </w:pPr>
      <w:r w:rsidRPr="00146755">
        <w:rPr>
          <w:rFonts w:eastAsia="TimesNewRomanPSMT"/>
        </w:rPr>
        <w:t xml:space="preserve">Образовательное учреждение: </w:t>
      </w:r>
      <w:r w:rsidR="003E23EC">
        <w:rPr>
          <w:rFonts w:eastAsia="TimesNewRomanPSMT"/>
        </w:rPr>
        <w:t>ф</w:t>
      </w:r>
      <w:r w:rsidR="004B4324" w:rsidRPr="004B4324">
        <w:rPr>
          <w:rFonts w:eastAsia="TimesNewRomanPSMT"/>
        </w:rPr>
        <w:t xml:space="preserve">илиал государственного автономного профессионального образовательного учреждения </w:t>
      </w:r>
      <w:r w:rsidRPr="00146755">
        <w:rPr>
          <w:rFonts w:eastAsia="TimesNewRomanPSMT"/>
        </w:rPr>
        <w:t>«Приморский краевой колледж искусств»</w:t>
      </w:r>
      <w:r w:rsidR="004B4324">
        <w:rPr>
          <w:rFonts w:eastAsia="TimesNewRomanPSMT"/>
        </w:rPr>
        <w:t xml:space="preserve"> </w:t>
      </w:r>
      <w:r w:rsidR="004B4324" w:rsidRPr="004B4324">
        <w:rPr>
          <w:rFonts w:eastAsia="TimesNewRomanPSMT"/>
        </w:rPr>
        <w:t>в г. Находке</w:t>
      </w:r>
      <w:r w:rsidR="004B4324">
        <w:rPr>
          <w:rFonts w:eastAsia="TimesNewRomanPSMT"/>
        </w:rPr>
        <w:t>.</w:t>
      </w:r>
    </w:p>
    <w:p w:rsidR="008C112D" w:rsidRPr="00146755" w:rsidRDefault="008C112D" w:rsidP="008C112D">
      <w:pPr>
        <w:autoSpaceDE w:val="0"/>
        <w:autoSpaceDN w:val="0"/>
        <w:adjustRightInd w:val="0"/>
        <w:ind w:firstLine="709"/>
        <w:jc w:val="both"/>
        <w:rPr>
          <w:rFonts w:eastAsia="TimesNewRomanPSMT"/>
        </w:rPr>
      </w:pPr>
      <w:r w:rsidRPr="00146755">
        <w:rPr>
          <w:rFonts w:eastAsia="TimesNewRomanPSMT"/>
        </w:rPr>
        <w:t>Юридический адрес: Россия, 690012, Приморский край, г. Владивосток, ул.</w:t>
      </w:r>
      <w:r>
        <w:rPr>
          <w:rFonts w:eastAsia="TimesNewRomanPSMT"/>
        </w:rPr>
        <w:t xml:space="preserve"> </w:t>
      </w:r>
      <w:r w:rsidRPr="00146755">
        <w:rPr>
          <w:rFonts w:eastAsia="TimesNewRomanPSMT"/>
        </w:rPr>
        <w:t>Русская, 40.</w:t>
      </w:r>
    </w:p>
    <w:p w:rsidR="00472B1E" w:rsidRPr="00472B1E" w:rsidRDefault="008C112D" w:rsidP="00472B1E">
      <w:pPr>
        <w:autoSpaceDE w:val="0"/>
        <w:autoSpaceDN w:val="0"/>
        <w:adjustRightInd w:val="0"/>
        <w:ind w:firstLine="709"/>
        <w:jc w:val="both"/>
        <w:rPr>
          <w:rFonts w:eastAsia="TimesNewRomanPSMT"/>
        </w:rPr>
      </w:pPr>
      <w:r w:rsidRPr="00146755">
        <w:rPr>
          <w:rFonts w:eastAsia="TimesNewRomanPSMT"/>
        </w:rPr>
        <w:t xml:space="preserve">Фактический адрес: </w:t>
      </w:r>
      <w:r w:rsidR="00472B1E" w:rsidRPr="00472B1E">
        <w:rPr>
          <w:rFonts w:eastAsia="TimesNewRomanPSMT"/>
        </w:rPr>
        <w:t>Россия, 692909, Приморский край, г. Находка, ул.25 октября, 13.</w:t>
      </w:r>
    </w:p>
    <w:p w:rsidR="00472B1E" w:rsidRPr="00472B1E" w:rsidRDefault="00472B1E" w:rsidP="00472B1E">
      <w:pPr>
        <w:autoSpaceDE w:val="0"/>
        <w:autoSpaceDN w:val="0"/>
        <w:adjustRightInd w:val="0"/>
        <w:ind w:firstLine="709"/>
        <w:jc w:val="both"/>
        <w:rPr>
          <w:rFonts w:eastAsia="TimesNewRomanPSMT"/>
        </w:rPr>
      </w:pPr>
      <w:r w:rsidRPr="00472B1E">
        <w:rPr>
          <w:rFonts w:eastAsia="TimesNewRomanPSMT"/>
        </w:rPr>
        <w:t>E-mail: metodist-2@yandex.ru</w:t>
      </w:r>
    </w:p>
    <w:p w:rsidR="00472B1E" w:rsidRPr="00472B1E" w:rsidRDefault="00472B1E" w:rsidP="00472B1E">
      <w:pPr>
        <w:autoSpaceDE w:val="0"/>
        <w:autoSpaceDN w:val="0"/>
        <w:adjustRightInd w:val="0"/>
        <w:ind w:firstLine="709"/>
        <w:jc w:val="both"/>
        <w:rPr>
          <w:rFonts w:eastAsia="TimesNewRomanPSMT"/>
        </w:rPr>
      </w:pPr>
      <w:r w:rsidRPr="00472B1E">
        <w:rPr>
          <w:rFonts w:eastAsia="TimesNewRomanPSMT"/>
        </w:rPr>
        <w:t>Адрес сайта: http://nakhodka-music.ru. Регулярность обновления – ежемесячно</w:t>
      </w:r>
      <w:r w:rsidR="00DA0F42">
        <w:rPr>
          <w:rFonts w:eastAsia="TimesNewRomanPSMT"/>
        </w:rPr>
        <w:t xml:space="preserve"> и по мере необходимости</w:t>
      </w:r>
      <w:r w:rsidRPr="00472B1E">
        <w:rPr>
          <w:rFonts w:eastAsia="TimesNewRomanPSMT"/>
        </w:rPr>
        <w:t>.</w:t>
      </w:r>
    </w:p>
    <w:p w:rsidR="00472B1E" w:rsidRPr="00D21E88" w:rsidRDefault="00472B1E" w:rsidP="00472B1E">
      <w:pPr>
        <w:autoSpaceDE w:val="0"/>
        <w:autoSpaceDN w:val="0"/>
        <w:adjustRightInd w:val="0"/>
        <w:ind w:firstLine="709"/>
        <w:jc w:val="both"/>
        <w:rPr>
          <w:rFonts w:eastAsia="TimesNewRomanPSMT"/>
        </w:rPr>
      </w:pPr>
      <w:r w:rsidRPr="00D21E88">
        <w:rPr>
          <w:rFonts w:eastAsia="TimesNewRomanPSMT"/>
        </w:rPr>
        <w:t>Организационно-правовая форма образовательного учреждения: государственное автономное профессиональное образовательное учреждение.</w:t>
      </w:r>
    </w:p>
    <w:p w:rsidR="008C36BB" w:rsidRPr="00D21E88" w:rsidRDefault="008C36BB" w:rsidP="008C36BB">
      <w:pPr>
        <w:autoSpaceDE w:val="0"/>
        <w:autoSpaceDN w:val="0"/>
        <w:adjustRightInd w:val="0"/>
        <w:ind w:firstLine="709"/>
        <w:jc w:val="both"/>
      </w:pPr>
      <w:r>
        <w:t xml:space="preserve">Филиал </w:t>
      </w:r>
      <w:r w:rsidRPr="00701576">
        <w:t xml:space="preserve">осуществляет образовательную деятельность в соответствии с Уставом, утвержденным </w:t>
      </w:r>
      <w:r w:rsidRPr="00D21E88">
        <w:t>распоряжением департамента земельных и имуществе</w:t>
      </w:r>
      <w:r w:rsidR="00701576" w:rsidRPr="00D21E88">
        <w:t>нных отношений Приморского от 21</w:t>
      </w:r>
      <w:r w:rsidRPr="00D21E88">
        <w:t xml:space="preserve"> </w:t>
      </w:r>
      <w:r w:rsidR="00701576" w:rsidRPr="00D21E88">
        <w:t>октября 2015 г. № 536</w:t>
      </w:r>
      <w:r w:rsidRPr="00D21E88">
        <w:t>-ри;  Лицензией, рег. № 245 от «10» декабря 2014 г. серия 25Л01 № 0000678, сроком действия – бессрочная, выдана департаментом образования и науки Приморского края. Настоящая лицензия предоставлена на основании Приказа департамента образования и науки Приморского края от «10» декабря 2014 г. № 1420-а.</w:t>
      </w:r>
    </w:p>
    <w:p w:rsidR="008C112D" w:rsidRDefault="00220271" w:rsidP="008C36BB">
      <w:pPr>
        <w:autoSpaceDE w:val="0"/>
        <w:autoSpaceDN w:val="0"/>
        <w:adjustRightInd w:val="0"/>
        <w:ind w:firstLine="709"/>
        <w:jc w:val="both"/>
        <w:rPr>
          <w:rFonts w:eastAsia="TimesNewRomanPSMT"/>
        </w:rPr>
      </w:pPr>
      <w:r w:rsidRPr="00D21E88">
        <w:t xml:space="preserve">Филиал </w:t>
      </w:r>
      <w:r w:rsidR="008C36BB" w:rsidRPr="00D21E88">
        <w:t xml:space="preserve">государственного </w:t>
      </w:r>
      <w:r w:rsidRPr="00D21E88">
        <w:t xml:space="preserve">автономного профессионального </w:t>
      </w:r>
      <w:r w:rsidR="008C36BB" w:rsidRPr="00D21E88">
        <w:t xml:space="preserve">образовательного учреждения «Приморский краевой колледж искусств» в г. Находке согласно лицензии имеет право осуществления </w:t>
      </w:r>
      <w:r w:rsidR="008C36BB">
        <w:t>образовательной деятельности по следующим образовательным программам: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511"/>
        <w:gridCol w:w="2436"/>
        <w:gridCol w:w="1968"/>
        <w:gridCol w:w="2720"/>
      </w:tblGrid>
      <w:tr w:rsidR="008C112D" w:rsidRPr="00660800" w:rsidTr="00D360E6">
        <w:tc>
          <w:tcPr>
            <w:tcW w:w="9571" w:type="dxa"/>
            <w:gridSpan w:val="5"/>
          </w:tcPr>
          <w:p w:rsidR="008C112D" w:rsidRPr="00660800" w:rsidRDefault="008C112D" w:rsidP="00EB2B78">
            <w:pPr>
              <w:autoSpaceDE w:val="0"/>
              <w:autoSpaceDN w:val="0"/>
              <w:adjustRightInd w:val="0"/>
              <w:jc w:val="center"/>
              <w:rPr>
                <w:rFonts w:eastAsia="TimesNewRomanPSMT"/>
                <w:b/>
              </w:rPr>
            </w:pPr>
            <w:r w:rsidRPr="00660800">
              <w:rPr>
                <w:rFonts w:eastAsia="TimesNewRomanPSMT"/>
                <w:b/>
              </w:rPr>
              <w:t>Профессиональное образование</w:t>
            </w:r>
          </w:p>
        </w:tc>
      </w:tr>
      <w:tr w:rsidR="008C112D" w:rsidRPr="00660800" w:rsidTr="00EB2B78">
        <w:tc>
          <w:tcPr>
            <w:tcW w:w="568" w:type="dxa"/>
          </w:tcPr>
          <w:p w:rsidR="008C112D" w:rsidRPr="00660800" w:rsidRDefault="008C112D" w:rsidP="00EB2B78">
            <w:pPr>
              <w:autoSpaceDE w:val="0"/>
              <w:autoSpaceDN w:val="0"/>
              <w:adjustRightInd w:val="0"/>
              <w:jc w:val="center"/>
              <w:rPr>
                <w:rFonts w:eastAsia="TimesNewRomanPSMT"/>
              </w:rPr>
            </w:pPr>
            <w:r w:rsidRPr="00660800">
              <w:rPr>
                <w:rFonts w:eastAsia="TimesNewRomanPSMT"/>
              </w:rPr>
              <w:t>№</w:t>
            </w:r>
          </w:p>
          <w:p w:rsidR="008C112D" w:rsidRPr="00660800" w:rsidRDefault="008C112D" w:rsidP="00EB2B78">
            <w:pPr>
              <w:autoSpaceDE w:val="0"/>
              <w:autoSpaceDN w:val="0"/>
              <w:adjustRightInd w:val="0"/>
              <w:jc w:val="center"/>
              <w:rPr>
                <w:rFonts w:eastAsia="TimesNewRomanPSMT"/>
              </w:rPr>
            </w:pPr>
            <w:r w:rsidRPr="00660800">
              <w:rPr>
                <w:rFonts w:eastAsia="TimesNewRomanPSMT"/>
              </w:rPr>
              <w:t>п/п</w:t>
            </w:r>
          </w:p>
        </w:tc>
        <w:tc>
          <w:tcPr>
            <w:tcW w:w="1511" w:type="dxa"/>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Коды профессий, специальностей и направлений подготовки</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Наименования</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 профессий,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специальностей и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направлений подготовки</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Уровень</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образования</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Присваиваемые по</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 профессиям,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специальностям и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направлениям подготовки</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квалификации</w:t>
            </w:r>
          </w:p>
        </w:tc>
      </w:tr>
      <w:tr w:rsidR="008C112D" w:rsidRPr="00660800" w:rsidTr="00EB2B78">
        <w:tc>
          <w:tcPr>
            <w:tcW w:w="568" w:type="dxa"/>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1</w:t>
            </w:r>
          </w:p>
        </w:tc>
        <w:tc>
          <w:tcPr>
            <w:tcW w:w="1511" w:type="dxa"/>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2</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3</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4</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5</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1.</w:t>
            </w:r>
          </w:p>
        </w:tc>
        <w:tc>
          <w:tcPr>
            <w:tcW w:w="1511" w:type="dxa"/>
          </w:tcPr>
          <w:p w:rsidR="008C112D" w:rsidRPr="00660800" w:rsidRDefault="008C112D" w:rsidP="00EB2B78">
            <w:pPr>
              <w:rPr>
                <w:bCs/>
              </w:rPr>
            </w:pPr>
            <w:r w:rsidRPr="00660800">
              <w:rPr>
                <w:bCs/>
                <w:sz w:val="22"/>
                <w:szCs w:val="22"/>
              </w:rPr>
              <w:t>53.02.03</w:t>
            </w:r>
          </w:p>
        </w:tc>
        <w:tc>
          <w:tcPr>
            <w:tcW w:w="0" w:type="auto"/>
          </w:tcPr>
          <w:p w:rsidR="008C112D" w:rsidRPr="00660800" w:rsidRDefault="008C112D" w:rsidP="00EB2B78">
            <w:pPr>
              <w:rPr>
                <w:bCs/>
              </w:rPr>
            </w:pPr>
            <w:r w:rsidRPr="00660800">
              <w:rPr>
                <w:bCs/>
                <w:sz w:val="22"/>
                <w:szCs w:val="22"/>
              </w:rPr>
              <w:t>Инструментальное исполнительство (по видам инструмента)</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sz w:val="22"/>
                <w:szCs w:val="22"/>
              </w:rPr>
              <w:t>Артист, преподаватель, концертмейстер;</w:t>
            </w:r>
          </w:p>
          <w:p w:rsidR="008C112D" w:rsidRPr="00660800" w:rsidRDefault="008C112D" w:rsidP="00EB2B78">
            <w:pPr>
              <w:autoSpaceDE w:val="0"/>
              <w:autoSpaceDN w:val="0"/>
              <w:adjustRightInd w:val="0"/>
              <w:jc w:val="both"/>
              <w:rPr>
                <w:rFonts w:eastAsia="TimesNewRomanPSMT"/>
              </w:rPr>
            </w:pPr>
            <w:r w:rsidRPr="00660800">
              <w:rPr>
                <w:rFonts w:eastAsia="TimesNewRomanPSMT"/>
                <w:sz w:val="22"/>
                <w:szCs w:val="22"/>
              </w:rPr>
              <w:t>Артист-инструменталист (концертмейстер), преподаватель</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2.</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53.02.04</w:t>
            </w:r>
          </w:p>
        </w:tc>
        <w:tc>
          <w:tcPr>
            <w:tcW w:w="0" w:type="auto"/>
          </w:tcPr>
          <w:p w:rsidR="008C112D" w:rsidRPr="00660800" w:rsidRDefault="008C112D" w:rsidP="00EB2B78">
            <w:pPr>
              <w:jc w:val="both"/>
              <w:rPr>
                <w:bCs/>
              </w:rPr>
            </w:pPr>
            <w:r w:rsidRPr="00660800">
              <w:rPr>
                <w:bCs/>
                <w:sz w:val="22"/>
                <w:szCs w:val="22"/>
              </w:rPr>
              <w:t>Вокальное искусство</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Артист-вокалист, преподаватель</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3.</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53.02.06</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Хоровое дирижирование</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Дирижер хора, преподаватель;</w:t>
            </w:r>
          </w:p>
          <w:p w:rsidR="008C112D" w:rsidRPr="00660800" w:rsidRDefault="008C112D" w:rsidP="00EB2B78">
            <w:pPr>
              <w:autoSpaceDE w:val="0"/>
              <w:autoSpaceDN w:val="0"/>
              <w:adjustRightInd w:val="0"/>
              <w:jc w:val="both"/>
              <w:rPr>
                <w:rFonts w:eastAsia="TimesNewRomanPSMT"/>
              </w:rPr>
            </w:pPr>
            <w:r w:rsidRPr="00660800">
              <w:rPr>
                <w:rFonts w:eastAsia="TimesNewRomanPSMT"/>
              </w:rPr>
              <w:t>Хормейстер, преподаватель</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4.</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53.02.07</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Теория музыки</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Преподаватель, организатор музыкально-просветительской деятельности</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53.02.02</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Музыкальное искусство эстрады (по видам)</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Артист, преподаватель, руководитель эстрадного коллектива</w:t>
            </w:r>
          </w:p>
        </w:tc>
      </w:tr>
      <w:tr w:rsidR="008C112D" w:rsidRPr="00660800" w:rsidTr="00EB2B78">
        <w:tc>
          <w:tcPr>
            <w:tcW w:w="568" w:type="dxa"/>
          </w:tcPr>
          <w:p w:rsidR="008C112D" w:rsidRPr="00660800" w:rsidRDefault="00D360E6" w:rsidP="00EB2B78">
            <w:pPr>
              <w:autoSpaceDE w:val="0"/>
              <w:autoSpaceDN w:val="0"/>
              <w:adjustRightInd w:val="0"/>
              <w:jc w:val="both"/>
              <w:rPr>
                <w:rFonts w:eastAsia="TimesNewRomanPSMT"/>
              </w:rPr>
            </w:pPr>
            <w:r>
              <w:rPr>
                <w:rFonts w:eastAsia="TimesNewRomanPSMT"/>
              </w:rPr>
              <w:t>6</w:t>
            </w:r>
            <w:r w:rsidR="008C112D" w:rsidRPr="00660800">
              <w:rPr>
                <w:rFonts w:eastAsia="TimesNewRomanPSMT"/>
              </w:rPr>
              <w:t>.</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53.02.01</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Музыкальное образование</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 xml:space="preserve">Учитель музыки, музыкальный руководитель; </w:t>
            </w:r>
            <w:r w:rsidRPr="00660800">
              <w:rPr>
                <w:rFonts w:eastAsia="TimesNewRomanPSMT"/>
              </w:rPr>
              <w:lastRenderedPageBreak/>
              <w:t>музыкальный преподаватель</w:t>
            </w:r>
          </w:p>
        </w:tc>
      </w:tr>
    </w:tbl>
    <w:p w:rsidR="008C112D" w:rsidRPr="008B6DDC" w:rsidRDefault="008C112D" w:rsidP="008C112D">
      <w:pPr>
        <w:ind w:firstLine="709"/>
        <w:jc w:val="both"/>
        <w:rPr>
          <w:rFonts w:eastAsia="TimesNewRomanPSMT"/>
          <w:sz w:val="20"/>
          <w:szCs w:val="20"/>
        </w:rPr>
      </w:pP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Свидетельство</w:t>
      </w:r>
      <w:r w:rsidR="0012782C">
        <w:rPr>
          <w:rFonts w:eastAsia="TimesNewRomanPSMT"/>
        </w:rPr>
        <w:t xml:space="preserve"> </w:t>
      </w:r>
      <w:r>
        <w:rPr>
          <w:rFonts w:eastAsia="TimesNewRomanPSMT"/>
        </w:rPr>
        <w:t xml:space="preserve">(временное) </w:t>
      </w:r>
      <w:r w:rsidRPr="008B6DDC">
        <w:rPr>
          <w:rFonts w:eastAsia="TimesNewRomanPSMT"/>
        </w:rPr>
        <w:t xml:space="preserve">о государственной аккредитации рег. № </w:t>
      </w:r>
      <w:r w:rsidR="0012782C">
        <w:rPr>
          <w:rFonts w:eastAsia="TimesNewRomanPSMT"/>
        </w:rPr>
        <w:t>161</w:t>
      </w:r>
      <w:r w:rsidRPr="008B6DDC">
        <w:rPr>
          <w:rFonts w:eastAsia="TimesNewRomanPSMT"/>
        </w:rPr>
        <w:t>, серия 25А01 № 0000</w:t>
      </w:r>
      <w:r w:rsidR="0012782C">
        <w:rPr>
          <w:rFonts w:eastAsia="TimesNewRomanPSMT"/>
        </w:rPr>
        <w:t>589</w:t>
      </w:r>
      <w:r w:rsidRPr="008B6DDC">
        <w:rPr>
          <w:rFonts w:eastAsia="TimesNewRomanPSMT"/>
        </w:rPr>
        <w:t xml:space="preserve"> от «</w:t>
      </w:r>
      <w:r w:rsidR="0012782C">
        <w:rPr>
          <w:rFonts w:eastAsia="TimesNewRomanPSMT"/>
        </w:rPr>
        <w:t>23</w:t>
      </w:r>
      <w:r w:rsidRPr="008B6DDC">
        <w:rPr>
          <w:rFonts w:eastAsia="TimesNewRomanPSMT"/>
        </w:rPr>
        <w:t xml:space="preserve">» </w:t>
      </w:r>
      <w:r w:rsidR="0012782C">
        <w:rPr>
          <w:rFonts w:eastAsia="TimesNewRomanPSMT"/>
        </w:rPr>
        <w:t>ноября</w:t>
      </w:r>
      <w:r w:rsidRPr="008B6DDC">
        <w:rPr>
          <w:rFonts w:eastAsia="TimesNewRomanPSMT"/>
        </w:rPr>
        <w:t xml:space="preserve"> 201</w:t>
      </w:r>
      <w:r w:rsidR="0012782C">
        <w:rPr>
          <w:rFonts w:eastAsia="TimesNewRomanPSMT"/>
        </w:rPr>
        <w:t>5</w:t>
      </w:r>
      <w:r w:rsidRPr="008B6DDC">
        <w:rPr>
          <w:rFonts w:eastAsia="TimesNewRomanPSMT"/>
        </w:rPr>
        <w:t xml:space="preserve"> года, сроком действия до «</w:t>
      </w:r>
      <w:r w:rsidR="0012782C">
        <w:rPr>
          <w:rFonts w:eastAsia="TimesNewRomanPSMT"/>
        </w:rPr>
        <w:t>23</w:t>
      </w:r>
      <w:r w:rsidRPr="008B6DDC">
        <w:rPr>
          <w:rFonts w:eastAsia="TimesNewRomanPSMT"/>
        </w:rPr>
        <w:t xml:space="preserve">» </w:t>
      </w:r>
      <w:r w:rsidR="0012782C">
        <w:rPr>
          <w:rFonts w:eastAsia="TimesNewRomanPSMT"/>
        </w:rPr>
        <w:t>ноября</w:t>
      </w:r>
      <w:r w:rsidRPr="008B6DDC">
        <w:rPr>
          <w:rFonts w:eastAsia="TimesNewRomanPSMT"/>
        </w:rPr>
        <w:t xml:space="preserve"> 20</w:t>
      </w:r>
      <w:r w:rsidR="0012782C">
        <w:rPr>
          <w:rFonts w:eastAsia="TimesNewRomanPSMT"/>
        </w:rPr>
        <w:t>21</w:t>
      </w:r>
      <w:r w:rsidRPr="008B6DDC">
        <w:rPr>
          <w:rFonts w:eastAsia="TimesNewRomanPSMT"/>
        </w:rPr>
        <w:t xml:space="preserve"> года, выдано департаментом образования и науки Приморского края.</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Государственный статус обладателя настоящего свидетельства –</w:t>
      </w:r>
      <w:r>
        <w:rPr>
          <w:rFonts w:eastAsia="TimesNewRomanPSMT"/>
        </w:rPr>
        <w:t xml:space="preserve"> </w:t>
      </w:r>
      <w:r w:rsidRPr="008B6DDC">
        <w:rPr>
          <w:rFonts w:eastAsia="TimesNewRomanPSMT"/>
        </w:rPr>
        <w:t>образовательное учреждение среднего профессионального образования (тип образовательного учреждения), колледж (вид образовательного учреждения)</w:t>
      </w:r>
      <w:r w:rsidR="00C334E1">
        <w:rPr>
          <w:rFonts w:eastAsia="TimesNewRomanPSMT"/>
        </w:rPr>
        <w:t>.</w:t>
      </w:r>
    </w:p>
    <w:p w:rsidR="008C112D" w:rsidRDefault="008C112D" w:rsidP="008C112D">
      <w:pPr>
        <w:autoSpaceDE w:val="0"/>
        <w:autoSpaceDN w:val="0"/>
        <w:adjustRightInd w:val="0"/>
        <w:ind w:firstLine="709"/>
        <w:jc w:val="both"/>
        <w:rPr>
          <w:rFonts w:eastAsia="TimesNewRomanPSMT"/>
        </w:rPr>
      </w:pPr>
      <w:r w:rsidRPr="008B6DDC">
        <w:rPr>
          <w:rFonts w:eastAsia="TimesNewRomanPSMT"/>
        </w:rPr>
        <w:t>Укрупнённая группа направления подготовки и специальности профессионального образования,</w:t>
      </w:r>
      <w:r>
        <w:rPr>
          <w:rFonts w:eastAsia="TimesNewRomanPSMT"/>
        </w:rPr>
        <w:t xml:space="preserve"> </w:t>
      </w:r>
      <w:r w:rsidRPr="008B6DDC">
        <w:rPr>
          <w:rFonts w:eastAsia="TimesNewRomanPSMT"/>
        </w:rPr>
        <w:t>прошедшая государственную аккредитацию: ко</w:t>
      </w:r>
      <w:r w:rsidR="00C334E1">
        <w:rPr>
          <w:rFonts w:eastAsia="TimesNewRomanPSMT"/>
        </w:rPr>
        <w:t>д 53.00.00. Музыкальное</w:t>
      </w:r>
      <w:r>
        <w:rPr>
          <w:rFonts w:eastAsia="TimesNewRomanPSMT"/>
        </w:rPr>
        <w:t xml:space="preserve"> искусство.</w:t>
      </w:r>
    </w:p>
    <w:p w:rsidR="008C112D" w:rsidRPr="008B6DDC" w:rsidRDefault="008C112D" w:rsidP="008C112D">
      <w:pPr>
        <w:autoSpaceDE w:val="0"/>
        <w:autoSpaceDN w:val="0"/>
        <w:adjustRightInd w:val="0"/>
        <w:ind w:firstLine="709"/>
        <w:jc w:val="both"/>
        <w:rPr>
          <w:rFonts w:eastAsia="TimesNewRomanPSMT"/>
        </w:rPr>
      </w:pPr>
    </w:p>
    <w:p w:rsidR="008C112D" w:rsidRPr="008B6DDC" w:rsidRDefault="008C112D" w:rsidP="008C112D">
      <w:pPr>
        <w:autoSpaceDE w:val="0"/>
        <w:autoSpaceDN w:val="0"/>
        <w:adjustRightInd w:val="0"/>
        <w:ind w:firstLine="709"/>
        <w:jc w:val="center"/>
        <w:rPr>
          <w:rFonts w:eastAsia="TimesNewRomanPSMT"/>
          <w:b/>
          <w:bCs/>
        </w:rPr>
      </w:pPr>
      <w:r w:rsidRPr="008B6DDC">
        <w:rPr>
          <w:rFonts w:eastAsia="TimesNewRomanPSMT"/>
          <w:b/>
          <w:bCs/>
        </w:rPr>
        <w:t>2.2. Структура образовательного учреждения и система его управления</w:t>
      </w:r>
    </w:p>
    <w:p w:rsidR="00FD7C17" w:rsidRPr="006703B1" w:rsidRDefault="00056461" w:rsidP="00FD7C17">
      <w:pPr>
        <w:autoSpaceDE w:val="0"/>
        <w:autoSpaceDN w:val="0"/>
        <w:adjustRightInd w:val="0"/>
        <w:ind w:firstLine="709"/>
        <w:jc w:val="both"/>
        <w:rPr>
          <w:rFonts w:eastAsia="TimesNewRomanPSMT"/>
        </w:rPr>
      </w:pPr>
      <w:r>
        <w:rPr>
          <w:rFonts w:eastAsia="TimesNewRomanPSMT"/>
        </w:rPr>
        <w:t xml:space="preserve">Управление филиалом </w:t>
      </w:r>
      <w:r w:rsidR="00FD7C17" w:rsidRPr="00FD7C17">
        <w:rPr>
          <w:rFonts w:eastAsia="TimesNewRomanPSMT"/>
        </w:rPr>
        <w:t xml:space="preserve">государственного </w:t>
      </w:r>
      <w:r w:rsidRPr="00FD7C17">
        <w:rPr>
          <w:rFonts w:eastAsia="TimesNewRomanPSMT"/>
        </w:rPr>
        <w:t xml:space="preserve">автономного профессионального </w:t>
      </w:r>
      <w:r w:rsidR="00FD7C17" w:rsidRPr="00FD7C17">
        <w:rPr>
          <w:rFonts w:eastAsia="TimesNewRomanPSMT"/>
        </w:rPr>
        <w:t xml:space="preserve">образовательного учреждения «Приморский краевой колледж искусств» в г. Находке осуществляется в соответствии с законодательством Российской Федерации, Уставом, положением о филиале </w:t>
      </w:r>
      <w:r>
        <w:rPr>
          <w:rFonts w:eastAsia="TimesNewRomanPSMT"/>
        </w:rPr>
        <w:t>ГАПОУ</w:t>
      </w:r>
      <w:r w:rsidR="00FD7C17" w:rsidRPr="00FD7C17">
        <w:rPr>
          <w:rFonts w:eastAsia="TimesNewRomanPSMT"/>
        </w:rPr>
        <w:t xml:space="preserve"> «ПККИ» в г. Находке и на основе нормативной и организационно-распорядительной документации на принципах сочетания единоначалия и коллегиальности. Отраслевое управление филиалом осуществляет Учредитель, </w:t>
      </w:r>
      <w:r w:rsidR="00C5023C">
        <w:rPr>
          <w:rFonts w:eastAsia="TimesNewRomanPSMT"/>
        </w:rPr>
        <w:t>Министерство</w:t>
      </w:r>
      <w:r w:rsidR="00FD7C17" w:rsidRPr="00FD7C17">
        <w:rPr>
          <w:rFonts w:eastAsia="TimesNewRomanPSMT"/>
        </w:rPr>
        <w:t xml:space="preserve"> куль</w:t>
      </w:r>
      <w:r w:rsidR="001C4898">
        <w:rPr>
          <w:rFonts w:eastAsia="TimesNewRomanPSMT"/>
        </w:rPr>
        <w:t xml:space="preserve">туры </w:t>
      </w:r>
      <w:r w:rsidR="00C5023C">
        <w:rPr>
          <w:rFonts w:eastAsia="TimesNewRomanPSMT"/>
        </w:rPr>
        <w:t xml:space="preserve">и архивного дела </w:t>
      </w:r>
      <w:r w:rsidR="001C4898">
        <w:rPr>
          <w:rFonts w:eastAsia="TimesNewRomanPSMT"/>
        </w:rPr>
        <w:t>Приморского края, Г</w:t>
      </w:r>
      <w:r w:rsidR="00FD7C17" w:rsidRPr="00FD7C17">
        <w:rPr>
          <w:rFonts w:eastAsia="TimesNewRomanPSMT"/>
        </w:rPr>
        <w:t xml:space="preserve">осударственное </w:t>
      </w:r>
      <w:r w:rsidR="001C4898" w:rsidRPr="00FD7C17">
        <w:rPr>
          <w:rFonts w:eastAsia="TimesNewRomanPSMT"/>
        </w:rPr>
        <w:t xml:space="preserve">автономное профессионального </w:t>
      </w:r>
      <w:r w:rsidR="00FD7C17" w:rsidRPr="00FD7C17">
        <w:rPr>
          <w:rFonts w:eastAsia="TimesNewRomanPSMT"/>
        </w:rPr>
        <w:t xml:space="preserve">образовательное учреждение «Приморский краевой колледж искусств» к исключительной компетенции которого относится определение приоритетных направлений </w:t>
      </w:r>
      <w:r w:rsidR="00FD7C17" w:rsidRPr="00980B2D">
        <w:rPr>
          <w:rFonts w:eastAsia="TimesNewRomanPSMT"/>
        </w:rPr>
        <w:t xml:space="preserve">деятельности колледжа, принципов формирования и использования его имущества, систематический </w:t>
      </w:r>
      <w:r w:rsidR="00FD7C17" w:rsidRPr="006703B1">
        <w:rPr>
          <w:rFonts w:eastAsia="TimesNewRomanPSMT"/>
        </w:rPr>
        <w:t>контроль финансово-хозяйственной деятельности колледжа.</w:t>
      </w:r>
    </w:p>
    <w:p w:rsidR="00FD7C17" w:rsidRPr="004149E7" w:rsidRDefault="00FD7C17" w:rsidP="00FD7C17">
      <w:pPr>
        <w:autoSpaceDE w:val="0"/>
        <w:autoSpaceDN w:val="0"/>
        <w:adjustRightInd w:val="0"/>
        <w:ind w:firstLine="709"/>
        <w:jc w:val="both"/>
        <w:rPr>
          <w:rFonts w:eastAsia="TimesNewRomanPSMT"/>
        </w:rPr>
      </w:pPr>
      <w:r w:rsidRPr="004149E7">
        <w:rPr>
          <w:rFonts w:eastAsia="TimesNewRomanPSMT"/>
        </w:rPr>
        <w:t>Непосредственное управление филиалом осуществляет руководитель, назначенный на эту до</w:t>
      </w:r>
      <w:r w:rsidR="00980B2D" w:rsidRPr="004149E7">
        <w:rPr>
          <w:rFonts w:eastAsia="TimesNewRomanPSMT"/>
        </w:rPr>
        <w:t>лжность приказом директора</w:t>
      </w:r>
      <w:r w:rsidR="007811CB" w:rsidRPr="004149E7">
        <w:rPr>
          <w:rFonts w:eastAsia="TimesNewRomanPSMT"/>
        </w:rPr>
        <w:t xml:space="preserve"> ГАПОУ</w:t>
      </w:r>
      <w:r w:rsidRPr="004149E7">
        <w:rPr>
          <w:rFonts w:eastAsia="TimesNewRomanPSMT"/>
        </w:rPr>
        <w:t xml:space="preserve"> Приморский краевой кол</w:t>
      </w:r>
      <w:r w:rsidR="007811CB" w:rsidRPr="004149E7">
        <w:rPr>
          <w:rFonts w:eastAsia="TimesNewRomanPSMT"/>
        </w:rPr>
        <w:t xml:space="preserve">ледж искусств» </w:t>
      </w:r>
      <w:r w:rsidR="00AA58DF" w:rsidRPr="004149E7">
        <w:rPr>
          <w:rFonts w:eastAsia="TimesNewRomanPSMT"/>
        </w:rPr>
        <w:t xml:space="preserve">№ </w:t>
      </w:r>
      <w:r w:rsidR="004149E7" w:rsidRPr="004149E7">
        <w:rPr>
          <w:rFonts w:eastAsia="TimesNewRomanPSMT"/>
        </w:rPr>
        <w:t>31</w:t>
      </w:r>
      <w:r w:rsidR="00980B2D" w:rsidRPr="004149E7">
        <w:rPr>
          <w:rFonts w:eastAsia="TimesNewRomanPSMT"/>
        </w:rPr>
        <w:t>-</w:t>
      </w:r>
      <w:r w:rsidR="00533413" w:rsidRPr="004149E7">
        <w:rPr>
          <w:rFonts w:eastAsia="TimesNewRomanPSMT"/>
        </w:rPr>
        <w:t>ФЛ от 0</w:t>
      </w:r>
      <w:r w:rsidR="008E7B25" w:rsidRPr="004149E7">
        <w:rPr>
          <w:rFonts w:eastAsia="TimesNewRomanPSMT"/>
        </w:rPr>
        <w:t>6</w:t>
      </w:r>
      <w:r w:rsidRPr="004149E7">
        <w:rPr>
          <w:rFonts w:eastAsia="TimesNewRomanPSMT"/>
        </w:rPr>
        <w:t xml:space="preserve"> </w:t>
      </w:r>
      <w:r w:rsidR="004149E7" w:rsidRPr="004149E7">
        <w:rPr>
          <w:rFonts w:eastAsia="TimesNewRomanPSMT"/>
        </w:rPr>
        <w:t>августа 2020</w:t>
      </w:r>
      <w:r w:rsidRPr="004149E7">
        <w:rPr>
          <w:rFonts w:eastAsia="TimesNewRomanPSMT"/>
        </w:rPr>
        <w:t>.</w:t>
      </w:r>
    </w:p>
    <w:p w:rsidR="00FD7C17" w:rsidRPr="00D31A8E" w:rsidRDefault="00FD7C17" w:rsidP="00FD7C17">
      <w:pPr>
        <w:autoSpaceDE w:val="0"/>
        <w:autoSpaceDN w:val="0"/>
        <w:adjustRightInd w:val="0"/>
        <w:ind w:firstLine="709"/>
        <w:jc w:val="both"/>
        <w:rPr>
          <w:rFonts w:eastAsia="TimesNewRomanPSMT"/>
        </w:rPr>
      </w:pPr>
      <w:r w:rsidRPr="004149E7">
        <w:rPr>
          <w:rFonts w:eastAsia="TimesNewRomanPSMT"/>
        </w:rPr>
        <w:t>Общее руководство филиалом осуществляет выборный представительный</w:t>
      </w:r>
      <w:r w:rsidR="00D31A8E" w:rsidRPr="004149E7">
        <w:rPr>
          <w:rFonts w:eastAsia="TimesNewRomanPSMT"/>
        </w:rPr>
        <w:t xml:space="preserve"> орган – Совет филиала ГАПОУ</w:t>
      </w:r>
      <w:r w:rsidRPr="004149E7">
        <w:rPr>
          <w:rFonts w:eastAsia="TimesNewRomanPSMT"/>
        </w:rPr>
        <w:t xml:space="preserve"> «ПККИ» в г. Находке, возглавляемый руководителем (в его отсутствие </w:t>
      </w:r>
      <w:r w:rsidR="00D31A8E" w:rsidRPr="004149E7">
        <w:rPr>
          <w:rFonts w:eastAsia="TimesNewRomanPSMT"/>
        </w:rPr>
        <w:t xml:space="preserve">– </w:t>
      </w:r>
      <w:r w:rsidRPr="004149E7">
        <w:rPr>
          <w:rFonts w:eastAsia="TimesNewRomanPSMT"/>
        </w:rPr>
        <w:t xml:space="preserve">заместителем руководителя по учебно-воспитательной работе), в соответствии с законодательством Российской Федерации, правовыми актами региональных органов власти, </w:t>
      </w:r>
      <w:r w:rsidRPr="00D31A8E">
        <w:rPr>
          <w:rFonts w:eastAsia="TimesNewRomanPSMT"/>
        </w:rPr>
        <w:t xml:space="preserve">местного самоуправления, Типовым положением о колледже </w:t>
      </w:r>
      <w:r w:rsidR="00D31A8E" w:rsidRPr="00D31A8E">
        <w:rPr>
          <w:rFonts w:eastAsia="TimesNewRomanPSMT"/>
        </w:rPr>
        <w:t>и положением о филиале ГАПОУ</w:t>
      </w:r>
      <w:r w:rsidRPr="00D31A8E">
        <w:rPr>
          <w:rFonts w:eastAsia="TimesNewRomanPSMT"/>
        </w:rPr>
        <w:t xml:space="preserve"> «ПККИ» в г. Находке. В состав Совета входят представители всех категорий работников и представители обучающихся, которые избираются на Общем собрании филиала. Срок полномочий Совета 3 года.</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Управление организацией образовательного процесса осуществляет Педагогический совет филиала, созданный для решения вопросов учебно-воспитательного процесса, в целях совершенствования качества подготовки специалистов, повышения педагогического мастерства преподавателей, анализа работы приемной комиссии и результатов профориентационной работы. Основными направлениями деятельности Педагогического совета является совершенствование качества подготовки и выпуска специалистов, обеспечение соответствия содержания и уровня подготовки студентов требованиям Государственного образовательного стандарта и Федерального государственного образовательного стандарта среднего профессионального образования.</w:t>
      </w:r>
    </w:p>
    <w:p w:rsidR="008C112D" w:rsidRPr="008B6DDC" w:rsidRDefault="00694284" w:rsidP="00FD7C17">
      <w:pPr>
        <w:autoSpaceDE w:val="0"/>
        <w:autoSpaceDN w:val="0"/>
        <w:adjustRightInd w:val="0"/>
        <w:ind w:firstLine="709"/>
        <w:jc w:val="both"/>
        <w:rPr>
          <w:rFonts w:eastAsia="TimesNewRomanPSMT"/>
        </w:rPr>
      </w:pPr>
      <w:r>
        <w:rPr>
          <w:rFonts w:eastAsia="TimesNewRomanPSMT"/>
        </w:rPr>
        <w:t>В структуру филиала входят 9</w:t>
      </w:r>
      <w:r w:rsidR="00FD7C17" w:rsidRPr="00FD7C17">
        <w:rPr>
          <w:rFonts w:eastAsia="TimesNewRomanPSMT"/>
        </w:rPr>
        <w:t xml:space="preserve"> предметно-цикловых</w:t>
      </w:r>
      <w:r w:rsidR="00FD7C17">
        <w:rPr>
          <w:rFonts w:eastAsia="TimesNewRomanPSMT"/>
        </w:rPr>
        <w:t xml:space="preserve"> </w:t>
      </w:r>
      <w:r w:rsidR="008C112D">
        <w:rPr>
          <w:rFonts w:eastAsia="TimesNewRomanPSMT"/>
        </w:rPr>
        <w:t>комиссий:</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1. ПЦК «Специальное фортепиано»;</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2. ПЦК «Оркестровые духовые и ударные инструменты»;</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3. ПЦК «Инструменты народного оркестра»;</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4. ПЦК «Вокальное искусство</w:t>
      </w:r>
      <w:r>
        <w:rPr>
          <w:rFonts w:eastAsia="TimesNewRomanPSMT"/>
        </w:rPr>
        <w:t xml:space="preserve"> и </w:t>
      </w:r>
      <w:r w:rsidRPr="00FD7C17">
        <w:rPr>
          <w:rFonts w:eastAsia="TimesNewRomanPSMT"/>
        </w:rPr>
        <w:t>Хоровое дирижирование»;</w:t>
      </w:r>
    </w:p>
    <w:p w:rsidR="00FD7C17" w:rsidRPr="00FD7C17" w:rsidRDefault="00FD7C17" w:rsidP="00FD7C17">
      <w:pPr>
        <w:autoSpaceDE w:val="0"/>
        <w:autoSpaceDN w:val="0"/>
        <w:adjustRightInd w:val="0"/>
        <w:ind w:firstLine="709"/>
        <w:jc w:val="both"/>
        <w:rPr>
          <w:rFonts w:eastAsia="TimesNewRomanPSMT"/>
        </w:rPr>
      </w:pPr>
      <w:r>
        <w:rPr>
          <w:rFonts w:eastAsia="TimesNewRomanPSMT"/>
        </w:rPr>
        <w:lastRenderedPageBreak/>
        <w:t>5</w:t>
      </w:r>
      <w:r w:rsidRPr="00FD7C17">
        <w:rPr>
          <w:rFonts w:eastAsia="TimesNewRomanPSMT"/>
        </w:rPr>
        <w:t>. ПЦК «Теория музыки</w:t>
      </w:r>
      <w:r>
        <w:rPr>
          <w:rFonts w:eastAsia="TimesNewRomanPSMT"/>
        </w:rPr>
        <w:t xml:space="preserve"> и Музыкальное образование</w:t>
      </w:r>
      <w:r w:rsidRPr="00FD7C17">
        <w:rPr>
          <w:rFonts w:eastAsia="TimesNewRomanPSMT"/>
        </w:rPr>
        <w:t>»;</w:t>
      </w:r>
    </w:p>
    <w:p w:rsidR="00FD7C17" w:rsidRDefault="00FD7C17" w:rsidP="00FD7C17">
      <w:pPr>
        <w:autoSpaceDE w:val="0"/>
        <w:autoSpaceDN w:val="0"/>
        <w:adjustRightInd w:val="0"/>
        <w:ind w:firstLine="709"/>
        <w:jc w:val="both"/>
        <w:rPr>
          <w:rFonts w:eastAsia="TimesNewRomanPSMT"/>
        </w:rPr>
      </w:pPr>
      <w:r>
        <w:rPr>
          <w:rFonts w:eastAsia="TimesNewRomanPSMT"/>
        </w:rPr>
        <w:t>6</w:t>
      </w:r>
      <w:r w:rsidRPr="00FD7C17">
        <w:rPr>
          <w:rFonts w:eastAsia="TimesNewRomanPSMT"/>
        </w:rPr>
        <w:t>. ПЦК «</w:t>
      </w:r>
      <w:r w:rsidR="00D360E6">
        <w:rPr>
          <w:rFonts w:eastAsia="TimesNewRomanPSMT"/>
        </w:rPr>
        <w:t>Музыкальное искусство эстрады»;</w:t>
      </w:r>
    </w:p>
    <w:p w:rsidR="00D360E6" w:rsidRPr="00D360E6" w:rsidRDefault="00D360E6" w:rsidP="00D360E6">
      <w:pPr>
        <w:autoSpaceDE w:val="0"/>
        <w:autoSpaceDN w:val="0"/>
        <w:adjustRightInd w:val="0"/>
        <w:ind w:firstLine="709"/>
        <w:jc w:val="both"/>
        <w:rPr>
          <w:rFonts w:eastAsia="TimesNewRomanPSMT"/>
        </w:rPr>
      </w:pPr>
      <w:r>
        <w:rPr>
          <w:rFonts w:eastAsia="TimesNewRomanPSMT"/>
        </w:rPr>
        <w:t>7. ПЦК «</w:t>
      </w:r>
      <w:r w:rsidRPr="00D360E6">
        <w:rPr>
          <w:rFonts w:eastAsia="TimesNewRomanPSMT"/>
        </w:rPr>
        <w:t>ПЦК «Общеобразовательные и гуманитарные дисциплины»;</w:t>
      </w:r>
    </w:p>
    <w:p w:rsidR="00D360E6" w:rsidRDefault="00D360E6" w:rsidP="00D360E6">
      <w:pPr>
        <w:autoSpaceDE w:val="0"/>
        <w:autoSpaceDN w:val="0"/>
        <w:adjustRightInd w:val="0"/>
        <w:ind w:firstLine="709"/>
        <w:jc w:val="both"/>
        <w:rPr>
          <w:rFonts w:eastAsia="TimesNewRomanPSMT"/>
        </w:rPr>
      </w:pPr>
      <w:r>
        <w:rPr>
          <w:rFonts w:eastAsia="TimesNewRomanPSMT"/>
        </w:rPr>
        <w:t>8</w:t>
      </w:r>
      <w:r w:rsidRPr="00D360E6">
        <w:rPr>
          <w:rFonts w:eastAsia="TimesNewRomanPSMT"/>
        </w:rPr>
        <w:t>. ПЦК «Общее фортепиано»;</w:t>
      </w:r>
    </w:p>
    <w:p w:rsidR="00D360E6" w:rsidRPr="00D360E6" w:rsidRDefault="00D360E6" w:rsidP="00D360E6">
      <w:pPr>
        <w:autoSpaceDE w:val="0"/>
        <w:autoSpaceDN w:val="0"/>
        <w:adjustRightInd w:val="0"/>
        <w:ind w:firstLine="709"/>
        <w:jc w:val="both"/>
        <w:rPr>
          <w:rFonts w:eastAsia="TimesNewRomanPSMT"/>
        </w:rPr>
      </w:pPr>
      <w:r>
        <w:rPr>
          <w:rFonts w:eastAsia="TimesNewRomanPSMT"/>
        </w:rPr>
        <w:t>9. ПЦК «</w:t>
      </w:r>
      <w:r w:rsidRPr="00D360E6">
        <w:rPr>
          <w:rFonts w:eastAsia="TimesNewRomanPSMT"/>
        </w:rPr>
        <w:t>Детская музыкальная школа»</w:t>
      </w:r>
      <w:r>
        <w:rPr>
          <w:rFonts w:eastAsia="TimesNewRomanPSMT"/>
        </w:rPr>
        <w:t>.</w:t>
      </w:r>
    </w:p>
    <w:p w:rsidR="00D24060" w:rsidRDefault="00D24060" w:rsidP="008C112D">
      <w:pPr>
        <w:autoSpaceDE w:val="0"/>
        <w:autoSpaceDN w:val="0"/>
        <w:adjustRightInd w:val="0"/>
        <w:ind w:firstLine="709"/>
        <w:jc w:val="both"/>
        <w:rPr>
          <w:rFonts w:eastAsia="TimesNewRomanPSMT"/>
        </w:rPr>
      </w:pPr>
      <w:r w:rsidRPr="00D24060">
        <w:rPr>
          <w:rFonts w:eastAsia="TimesNewRomanPSMT"/>
        </w:rPr>
        <w:t xml:space="preserve">Все структурные подразделения филиала при осуществлении своей профессиональной деятельности руководствуются Уставом колледжа </w:t>
      </w:r>
      <w:r>
        <w:rPr>
          <w:rFonts w:eastAsia="TimesNewRomanPSMT"/>
        </w:rPr>
        <w:t>и положением о филиале ГАПОУ</w:t>
      </w:r>
      <w:r w:rsidRPr="00D24060">
        <w:rPr>
          <w:rFonts w:eastAsia="TimesNewRomanPSMT"/>
        </w:rPr>
        <w:t xml:space="preserve"> «ПККИ» в г. Находке. В филиале существует номенклатура дел, соответствующая направлениям деятельности учреждения. </w:t>
      </w:r>
    </w:p>
    <w:p w:rsidR="008C112D" w:rsidRPr="0067337E" w:rsidRDefault="008C112D" w:rsidP="008C112D">
      <w:pPr>
        <w:autoSpaceDE w:val="0"/>
        <w:autoSpaceDN w:val="0"/>
        <w:adjustRightInd w:val="0"/>
        <w:ind w:firstLine="709"/>
        <w:jc w:val="both"/>
        <w:rPr>
          <w:rFonts w:eastAsia="TimesNewRomanPSMT"/>
        </w:rPr>
      </w:pPr>
      <w:r w:rsidRPr="0067337E">
        <w:rPr>
          <w:rFonts w:eastAsia="TimesNewRomanPSMT"/>
        </w:rPr>
        <w:t>Основными документами являются:</w:t>
      </w:r>
    </w:p>
    <w:p w:rsidR="003A5D56" w:rsidRDefault="003A5D56" w:rsidP="008C112D">
      <w:pPr>
        <w:numPr>
          <w:ilvl w:val="0"/>
          <w:numId w:val="1"/>
        </w:numPr>
        <w:autoSpaceDE w:val="0"/>
        <w:autoSpaceDN w:val="0"/>
        <w:adjustRightInd w:val="0"/>
        <w:ind w:left="0" w:firstLine="709"/>
        <w:jc w:val="both"/>
        <w:rPr>
          <w:rFonts w:eastAsia="TimesNewRomanPSMT"/>
        </w:rPr>
      </w:pPr>
      <w:r>
        <w:rPr>
          <w:rFonts w:eastAsia="TimesNewRomanPSMT"/>
        </w:rPr>
        <w:t>Устав ГАПОУ «ПККИ»;</w:t>
      </w:r>
    </w:p>
    <w:p w:rsidR="008C112D"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Коллективный договор;</w:t>
      </w:r>
    </w:p>
    <w:p w:rsidR="003A5D56" w:rsidRPr="00010B4B" w:rsidRDefault="003A5D56" w:rsidP="008C112D">
      <w:pPr>
        <w:numPr>
          <w:ilvl w:val="0"/>
          <w:numId w:val="1"/>
        </w:numPr>
        <w:autoSpaceDE w:val="0"/>
        <w:autoSpaceDN w:val="0"/>
        <w:adjustRightInd w:val="0"/>
        <w:ind w:left="0" w:firstLine="709"/>
        <w:jc w:val="both"/>
        <w:rPr>
          <w:rFonts w:eastAsia="TimesNewRomanPSMT"/>
        </w:rPr>
      </w:pPr>
      <w:r>
        <w:rPr>
          <w:rFonts w:eastAsia="TimesNewRomanPSMT"/>
        </w:rPr>
        <w:t>Кодекс профессиональной этики работников;</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Правила внутреннего распорядка</w:t>
      </w:r>
      <w:r w:rsidR="001D6CD8">
        <w:rPr>
          <w:rFonts w:eastAsia="TimesNewRomanPSMT"/>
        </w:rPr>
        <w:t xml:space="preserve"> работников колледжа</w:t>
      </w:r>
      <w:r w:rsidRPr="00010B4B">
        <w:rPr>
          <w:rFonts w:eastAsia="TimesNewRomanPSMT"/>
        </w:rPr>
        <w:t>;</w:t>
      </w:r>
    </w:p>
    <w:p w:rsidR="008C112D"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Приказы и распоряжения директора;</w:t>
      </w:r>
    </w:p>
    <w:p w:rsidR="001D6CD8" w:rsidRPr="00010B4B" w:rsidRDefault="001D6CD8" w:rsidP="008C112D">
      <w:pPr>
        <w:numPr>
          <w:ilvl w:val="0"/>
          <w:numId w:val="1"/>
        </w:numPr>
        <w:autoSpaceDE w:val="0"/>
        <w:autoSpaceDN w:val="0"/>
        <w:adjustRightInd w:val="0"/>
        <w:ind w:left="0" w:firstLine="709"/>
        <w:jc w:val="both"/>
        <w:rPr>
          <w:rFonts w:eastAsia="TimesNewRomanPSMT"/>
        </w:rPr>
      </w:pPr>
      <w:r>
        <w:rPr>
          <w:rFonts w:eastAsia="TimesNewRomanPSMT"/>
        </w:rPr>
        <w:t>Приказы и распоряжения руководителя филиала;</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Штатное расписание;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об оплате труда</w:t>
      </w:r>
      <w:r w:rsidR="003A5D56">
        <w:rPr>
          <w:rFonts w:eastAsia="TimesNewRomanPSMT"/>
        </w:rPr>
        <w:t xml:space="preserve"> работников колледжа</w:t>
      </w:r>
      <w:r w:rsidRPr="00010B4B">
        <w:rPr>
          <w:rFonts w:eastAsia="TimesNewRomanPSMT"/>
        </w:rPr>
        <w:t>;</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премировании;</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по обработке и защите персональных данных;</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об общем собрании коллектива;</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Совете Колледжа;</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Педагогическом совете;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малом педагогическом совете;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Методическом совете;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предметно-цикловой комиссии;</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студенческом совете;</w:t>
      </w:r>
    </w:p>
    <w:p w:rsidR="008C112D"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приемной комиссии; экзаменационной и апелляционной комиссиях;</w:t>
      </w:r>
    </w:p>
    <w:p w:rsidR="003A5D56" w:rsidRPr="00010B4B" w:rsidRDefault="003A5D56" w:rsidP="008C112D">
      <w:pPr>
        <w:numPr>
          <w:ilvl w:val="0"/>
          <w:numId w:val="1"/>
        </w:numPr>
        <w:autoSpaceDE w:val="0"/>
        <w:autoSpaceDN w:val="0"/>
        <w:adjustRightInd w:val="0"/>
        <w:ind w:left="0" w:firstLine="709"/>
        <w:jc w:val="both"/>
        <w:rPr>
          <w:rFonts w:eastAsia="TimesNewRomanPSMT"/>
        </w:rPr>
      </w:pPr>
      <w:r>
        <w:rPr>
          <w:rFonts w:eastAsia="TimesNewRomanPSMT"/>
        </w:rPr>
        <w:t>Положение о вступительных испытаниях;</w:t>
      </w:r>
    </w:p>
    <w:p w:rsidR="008C112D"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проведении текущего контроля успеваемости и промежуточной аттестации обучающихся в Учреждении</w:t>
      </w:r>
      <w:r w:rsidR="00AA4DB2">
        <w:rPr>
          <w:rFonts w:eastAsia="TimesNewRomanPSMT"/>
        </w:rPr>
        <w:t>;</w:t>
      </w:r>
    </w:p>
    <w:p w:rsidR="001D6CD8" w:rsidRPr="00010B4B" w:rsidRDefault="001D6CD8" w:rsidP="008C112D">
      <w:pPr>
        <w:numPr>
          <w:ilvl w:val="0"/>
          <w:numId w:val="1"/>
        </w:numPr>
        <w:autoSpaceDE w:val="0"/>
        <w:autoSpaceDN w:val="0"/>
        <w:adjustRightInd w:val="0"/>
        <w:ind w:left="0" w:firstLine="709"/>
        <w:jc w:val="both"/>
        <w:rPr>
          <w:rFonts w:eastAsia="TimesNewRomanPSMT"/>
        </w:rPr>
      </w:pPr>
      <w:r>
        <w:rPr>
          <w:rFonts w:eastAsia="TimesNewRomanPSMT"/>
        </w:rPr>
        <w:t>Правила о порядке перевода, отчисления и восстановления обучающихся;</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Правила приема в Колледж;</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дополнительных платных образовательных услугах;</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Правила внутреннего распорядка обучающихся;</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стипендиальном обеспечении и других формах социальной поддержки студентов;</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детской музыкальной школе;</w:t>
      </w:r>
    </w:p>
    <w:p w:rsidR="008C112D" w:rsidRPr="00010B4B" w:rsidRDefault="000C6247" w:rsidP="008C112D">
      <w:pPr>
        <w:numPr>
          <w:ilvl w:val="0"/>
          <w:numId w:val="1"/>
        </w:numPr>
        <w:autoSpaceDE w:val="0"/>
        <w:autoSpaceDN w:val="0"/>
        <w:adjustRightInd w:val="0"/>
        <w:ind w:left="0" w:firstLine="709"/>
        <w:jc w:val="both"/>
        <w:rPr>
          <w:rFonts w:eastAsia="TimesNewRomanPSMT"/>
        </w:rPr>
      </w:pPr>
      <w:r>
        <w:rPr>
          <w:rFonts w:eastAsia="TimesNewRomanPSMT"/>
        </w:rPr>
        <w:t>Положение о филиале ГАПОУ «ПККИ» в г. Находке;</w:t>
      </w:r>
    </w:p>
    <w:p w:rsidR="00AA4DB2" w:rsidRDefault="008C112D" w:rsidP="00AA4DB2">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об общежитии</w:t>
      </w:r>
      <w:r w:rsidR="009325E6">
        <w:rPr>
          <w:rFonts w:eastAsia="TimesNewRomanPSMT"/>
        </w:rPr>
        <w:t>;</w:t>
      </w:r>
    </w:p>
    <w:p w:rsidR="009325E6" w:rsidRPr="00AA4DB2" w:rsidRDefault="009325E6" w:rsidP="00AA4DB2">
      <w:pPr>
        <w:numPr>
          <w:ilvl w:val="0"/>
          <w:numId w:val="1"/>
        </w:numPr>
        <w:autoSpaceDE w:val="0"/>
        <w:autoSpaceDN w:val="0"/>
        <w:adjustRightInd w:val="0"/>
        <w:ind w:left="0" w:firstLine="709"/>
        <w:jc w:val="both"/>
        <w:rPr>
          <w:rFonts w:eastAsia="TimesNewRomanPSMT"/>
        </w:rPr>
      </w:pPr>
      <w:r>
        <w:rPr>
          <w:rFonts w:eastAsia="TimesNewRomanPSMT"/>
        </w:rPr>
        <w:t>Положение о пропускном режиме.</w:t>
      </w:r>
    </w:p>
    <w:p w:rsidR="008C112D" w:rsidRPr="00191030" w:rsidRDefault="008C112D" w:rsidP="008C112D">
      <w:pPr>
        <w:autoSpaceDE w:val="0"/>
        <w:autoSpaceDN w:val="0"/>
        <w:adjustRightInd w:val="0"/>
        <w:ind w:firstLine="709"/>
        <w:jc w:val="both"/>
        <w:rPr>
          <w:rFonts w:eastAsia="TimesNewRomanPSMT"/>
        </w:rPr>
      </w:pPr>
      <w:r w:rsidRPr="00010B4B">
        <w:rPr>
          <w:rFonts w:eastAsia="TimesNewRomanPSMT"/>
        </w:rPr>
        <w:t>Права и</w:t>
      </w:r>
      <w:r w:rsidR="002E53BC">
        <w:rPr>
          <w:rFonts w:eastAsia="TimesNewRomanPSMT"/>
        </w:rPr>
        <w:t xml:space="preserve"> обязанности работников филиала</w:t>
      </w:r>
      <w:r w:rsidRPr="00010B4B">
        <w:rPr>
          <w:rFonts w:eastAsia="TimesNewRomanPSMT"/>
        </w:rPr>
        <w:t xml:space="preserve"> определяются</w:t>
      </w:r>
      <w:r w:rsidRPr="00191030">
        <w:rPr>
          <w:rFonts w:eastAsia="TimesNewRomanPSMT"/>
        </w:rPr>
        <w:t xml:space="preserve"> должностными инструкциями.</w:t>
      </w:r>
    </w:p>
    <w:p w:rsidR="008C112D" w:rsidRPr="00191030" w:rsidRDefault="002E53BC" w:rsidP="008C112D">
      <w:pPr>
        <w:autoSpaceDE w:val="0"/>
        <w:autoSpaceDN w:val="0"/>
        <w:adjustRightInd w:val="0"/>
        <w:ind w:firstLine="709"/>
        <w:jc w:val="both"/>
        <w:rPr>
          <w:rFonts w:eastAsia="TimesNewRomanPSMT"/>
        </w:rPr>
      </w:pPr>
      <w:r>
        <w:rPr>
          <w:rFonts w:eastAsia="TimesNewRomanPSMT"/>
        </w:rPr>
        <w:t>Имеющаяся в филиале</w:t>
      </w:r>
      <w:r w:rsidR="008C112D" w:rsidRPr="00191030">
        <w:rPr>
          <w:rFonts w:eastAsia="TimesNewRomanPSMT"/>
        </w:rPr>
        <w:t xml:space="preserve"> нормативная и организационно-распорядительная документация соответствует действующему законодательству РФ. Все структурные подразделения выполняют свои функциональные обязанности, применяя средства вычислительной техники для обработки, хранения, обобщения и систематизации информации по различным направлениям деятельности. Накопление, обобщение материалов по различным направлениям деятельности учреждения осуществляется по подразделениям и отражаются в годовом отчете.</w:t>
      </w:r>
    </w:p>
    <w:p w:rsidR="008C112D" w:rsidRPr="00191030" w:rsidRDefault="008C112D" w:rsidP="008C112D">
      <w:pPr>
        <w:autoSpaceDE w:val="0"/>
        <w:autoSpaceDN w:val="0"/>
        <w:adjustRightInd w:val="0"/>
        <w:ind w:firstLine="709"/>
        <w:jc w:val="both"/>
        <w:rPr>
          <w:rFonts w:eastAsia="TimesNewRomanPSMT"/>
        </w:rPr>
      </w:pPr>
      <w:r w:rsidRPr="00191030">
        <w:rPr>
          <w:rFonts w:eastAsia="TimesNewRomanPSMT"/>
        </w:rPr>
        <w:t>Вывод:</w:t>
      </w:r>
    </w:p>
    <w:p w:rsidR="008C112D" w:rsidRPr="008B6DDC" w:rsidRDefault="002E53BC" w:rsidP="008C112D">
      <w:pPr>
        <w:autoSpaceDE w:val="0"/>
        <w:autoSpaceDN w:val="0"/>
        <w:adjustRightInd w:val="0"/>
        <w:ind w:firstLine="709"/>
        <w:jc w:val="both"/>
        <w:rPr>
          <w:rFonts w:eastAsia="TimesNewRomanPSMT"/>
        </w:rPr>
      </w:pPr>
      <w:r w:rsidRPr="002E53BC">
        <w:rPr>
          <w:rFonts w:eastAsia="TimesNewRomanPSMT"/>
        </w:rPr>
        <w:lastRenderedPageBreak/>
        <w:t>Самообследование организационно-правового обеспечения образовательной деятельности филиала показало соответствие нормативным требованиям, установленным в действующей лицензии. В целом структура филиала и система его управления достаточны и эффективны для обеспечения выполнения функций учреждения среднего профессионального образования в соответствии с действующим законодательством РФ. Собственная нормативная документация соответствует действующему законодательству РФ. Имеющаяся система взаимодействия обеспечивает жизнедеятельность всех структурных подразделений филиала и позволяет ему успешно вести образовательную деятельность.</w:t>
      </w:r>
    </w:p>
    <w:p w:rsidR="00260C32" w:rsidRDefault="00260C32" w:rsidP="008C112D">
      <w:pPr>
        <w:autoSpaceDE w:val="0"/>
        <w:autoSpaceDN w:val="0"/>
        <w:adjustRightInd w:val="0"/>
        <w:ind w:firstLine="709"/>
        <w:jc w:val="center"/>
        <w:rPr>
          <w:rFonts w:eastAsia="TimesNewRomanPSMT"/>
          <w:b/>
          <w:bCs/>
        </w:rPr>
      </w:pPr>
    </w:p>
    <w:p w:rsidR="008C112D" w:rsidRPr="00E33CDA" w:rsidRDefault="008C112D" w:rsidP="008C112D">
      <w:pPr>
        <w:autoSpaceDE w:val="0"/>
        <w:autoSpaceDN w:val="0"/>
        <w:adjustRightInd w:val="0"/>
        <w:ind w:firstLine="709"/>
        <w:jc w:val="center"/>
        <w:rPr>
          <w:rFonts w:eastAsia="TimesNewRomanPSMT"/>
          <w:b/>
          <w:bCs/>
        </w:rPr>
      </w:pPr>
      <w:r w:rsidRPr="00E33CDA">
        <w:rPr>
          <w:rFonts w:eastAsia="TimesNewRomanPSMT"/>
          <w:b/>
          <w:bCs/>
        </w:rPr>
        <w:t>3. Структура подготовки кадров</w:t>
      </w:r>
    </w:p>
    <w:p w:rsidR="003D788E" w:rsidRDefault="00A16BA3" w:rsidP="008C112D">
      <w:pPr>
        <w:autoSpaceDE w:val="0"/>
        <w:autoSpaceDN w:val="0"/>
        <w:adjustRightInd w:val="0"/>
        <w:ind w:firstLine="709"/>
        <w:jc w:val="both"/>
        <w:rPr>
          <w:rFonts w:eastAsia="TimesNewRomanPSMT"/>
        </w:rPr>
      </w:pPr>
      <w:r>
        <w:rPr>
          <w:rFonts w:eastAsia="TimesNewRomanPSMT"/>
        </w:rPr>
        <w:t>Подготовка кадров в филиале ГАПОУ</w:t>
      </w:r>
      <w:r w:rsidR="008C112D" w:rsidRPr="008B6DDC">
        <w:rPr>
          <w:rFonts w:eastAsia="TimesNewRomanPSMT"/>
        </w:rPr>
        <w:t xml:space="preserve"> «Приморский краевой колледж искусств» осущ</w:t>
      </w:r>
      <w:r>
        <w:rPr>
          <w:rFonts w:eastAsia="TimesNewRomanPSMT"/>
        </w:rPr>
        <w:t>ествляется по направлению 53.00.00 «Музыкальное</w:t>
      </w:r>
      <w:r w:rsidR="008C112D" w:rsidRPr="008B6DDC">
        <w:rPr>
          <w:rFonts w:eastAsia="TimesNewRomanPSMT"/>
        </w:rPr>
        <w:t xml:space="preserve"> искусство», что соответствует профилю образовательного учреждения. </w:t>
      </w:r>
    </w:p>
    <w:p w:rsidR="003D788E" w:rsidRDefault="008E2BE0" w:rsidP="008C112D">
      <w:pPr>
        <w:autoSpaceDE w:val="0"/>
        <w:autoSpaceDN w:val="0"/>
        <w:adjustRightInd w:val="0"/>
        <w:ind w:firstLine="709"/>
        <w:jc w:val="both"/>
        <w:rPr>
          <w:rFonts w:eastAsia="TimesNewRomanPSMT"/>
        </w:rPr>
      </w:pPr>
      <w:r w:rsidRPr="00D360E6">
        <w:rPr>
          <w:rFonts w:eastAsia="TimesNewRomanPSMT"/>
        </w:rPr>
        <w:t xml:space="preserve">За </w:t>
      </w:r>
      <w:r w:rsidR="00002F6D">
        <w:rPr>
          <w:rFonts w:eastAsia="TimesNewRomanPSMT"/>
        </w:rPr>
        <w:t>5</w:t>
      </w:r>
      <w:r w:rsidR="002F25C4">
        <w:rPr>
          <w:rFonts w:eastAsia="TimesNewRomanPSMT"/>
        </w:rPr>
        <w:t>3</w:t>
      </w:r>
      <w:r w:rsidR="0063748C">
        <w:rPr>
          <w:rFonts w:eastAsia="TimesNewRomanPSMT"/>
        </w:rPr>
        <w:t xml:space="preserve"> года </w:t>
      </w:r>
      <w:r w:rsidR="003D788E" w:rsidRPr="003D788E">
        <w:rPr>
          <w:rFonts w:eastAsia="TimesNewRomanPSMT"/>
        </w:rPr>
        <w:t>своего сущ</w:t>
      </w:r>
      <w:r w:rsidR="00002F6D">
        <w:rPr>
          <w:rFonts w:eastAsia="TimesNewRomanPSMT"/>
        </w:rPr>
        <w:t>ествования филиал выпустил более</w:t>
      </w:r>
      <w:r w:rsidR="003D788E" w:rsidRPr="003D788E">
        <w:rPr>
          <w:rFonts w:eastAsia="TimesNewRomanPSMT"/>
        </w:rPr>
        <w:t xml:space="preserve"> 1000 квалифицированных специалистов для Детских музыкальных школ, Детских школ искусств, концертных и творческих организаций. Формирование контингента обучающихся производится из числа студентов, подготовка которых осуществляется за счет средств бюджетного финансирования и на основе договоров с физическими лицами.</w:t>
      </w:r>
    </w:p>
    <w:p w:rsidR="008C112D" w:rsidRPr="008B6DDC" w:rsidRDefault="00656BC1" w:rsidP="00656BC1">
      <w:pPr>
        <w:autoSpaceDE w:val="0"/>
        <w:autoSpaceDN w:val="0"/>
        <w:adjustRightInd w:val="0"/>
        <w:ind w:firstLine="708"/>
        <w:jc w:val="both"/>
        <w:rPr>
          <w:rFonts w:eastAsia="TimesNewRomanPSMT"/>
        </w:rPr>
      </w:pPr>
      <w:r>
        <w:rPr>
          <w:rFonts w:eastAsia="TimesNewRomanPSMT"/>
        </w:rPr>
        <w:t>Учреждение</w:t>
      </w:r>
      <w:r w:rsidR="008C112D" w:rsidRPr="008B6DDC">
        <w:rPr>
          <w:rFonts w:eastAsia="TimesNewRomanPSMT"/>
        </w:rPr>
        <w:t xml:space="preserve"> реализует основные профессиональные образовательные программы </w:t>
      </w:r>
      <w:r w:rsidR="00085A3C">
        <w:rPr>
          <w:rFonts w:eastAsia="TimesNewRomanPSMT"/>
        </w:rPr>
        <w:t>п</w:t>
      </w:r>
      <w:r w:rsidR="008C112D" w:rsidRPr="008B6DDC">
        <w:rPr>
          <w:rFonts w:eastAsia="TimesNewRomanPSMT"/>
        </w:rPr>
        <w:t>о специальностям в соответствии с лицензией на право осуществления образовательной деятельности.</w:t>
      </w:r>
    </w:p>
    <w:p w:rsidR="00085A3C" w:rsidRDefault="00656BC1" w:rsidP="008C112D">
      <w:pPr>
        <w:autoSpaceDE w:val="0"/>
        <w:autoSpaceDN w:val="0"/>
        <w:adjustRightInd w:val="0"/>
        <w:ind w:firstLine="709"/>
        <w:jc w:val="both"/>
        <w:rPr>
          <w:rFonts w:eastAsia="TimesNewRomanPSMT"/>
        </w:rPr>
      </w:pPr>
      <w:r>
        <w:rPr>
          <w:rFonts w:eastAsia="TimesNewRomanPSMT"/>
        </w:rPr>
        <w:t xml:space="preserve">Контингент </w:t>
      </w:r>
      <w:r w:rsidRPr="00BB0AE3">
        <w:rPr>
          <w:rFonts w:eastAsia="TimesNewRomanPSMT"/>
        </w:rPr>
        <w:t>обучающихся в филиале</w:t>
      </w:r>
      <w:r w:rsidR="008C112D" w:rsidRPr="00BB0AE3">
        <w:rPr>
          <w:rFonts w:eastAsia="TimesNewRomanPSMT"/>
        </w:rPr>
        <w:t xml:space="preserve"> </w:t>
      </w:r>
      <w:r w:rsidR="00085A3C" w:rsidRPr="00BB0AE3">
        <w:rPr>
          <w:rFonts w:eastAsia="TimesNewRomanPSMT"/>
        </w:rPr>
        <w:t xml:space="preserve">на </w:t>
      </w:r>
      <w:r w:rsidR="00973E4D">
        <w:rPr>
          <w:rFonts w:eastAsia="TimesNewRomanPSMT"/>
        </w:rPr>
        <w:t>1 апреля 2021</w:t>
      </w:r>
      <w:r w:rsidR="008C112D" w:rsidRPr="00BB0AE3">
        <w:rPr>
          <w:rFonts w:eastAsia="TimesNewRomanPSMT"/>
        </w:rPr>
        <w:t xml:space="preserve"> года </w:t>
      </w:r>
      <w:r w:rsidR="0073638F">
        <w:rPr>
          <w:rFonts w:eastAsia="TimesNewRomanPSMT"/>
        </w:rPr>
        <w:t>63</w:t>
      </w:r>
      <w:r w:rsidR="008C112D" w:rsidRPr="00BB0AE3">
        <w:rPr>
          <w:rFonts w:eastAsia="TimesNewRomanPSMT"/>
        </w:rPr>
        <w:t xml:space="preserve"> человек: </w:t>
      </w:r>
      <w:r w:rsidR="0073638F">
        <w:rPr>
          <w:rFonts w:eastAsia="TimesNewRomanPSMT"/>
        </w:rPr>
        <w:t>60</w:t>
      </w:r>
      <w:r w:rsidR="008C112D" w:rsidRPr="00BB0AE3">
        <w:rPr>
          <w:rFonts w:eastAsia="TimesNewRomanPSMT"/>
        </w:rPr>
        <w:t xml:space="preserve"> человек о</w:t>
      </w:r>
      <w:r w:rsidR="0063748C">
        <w:rPr>
          <w:rFonts w:eastAsia="TimesNewRomanPSMT"/>
        </w:rPr>
        <w:t xml:space="preserve">бучается на бюджетной основе, </w:t>
      </w:r>
      <w:r w:rsidR="00973E4D">
        <w:rPr>
          <w:rFonts w:eastAsia="TimesNewRomanPSMT"/>
        </w:rPr>
        <w:t>1</w:t>
      </w:r>
      <w:r w:rsidR="008C112D" w:rsidRPr="00BB0AE3">
        <w:rPr>
          <w:rFonts w:eastAsia="TimesNewRomanPSMT"/>
        </w:rPr>
        <w:t xml:space="preserve"> – по договору </w:t>
      </w:r>
      <w:r w:rsidR="00BB0AE3" w:rsidRPr="00BB0AE3">
        <w:rPr>
          <w:rFonts w:eastAsia="TimesNewRomanPSMT"/>
        </w:rPr>
        <w:t>об оплате образовательных услуг, 2 – на втором платном отделении.</w:t>
      </w:r>
    </w:p>
    <w:p w:rsidR="008C112D" w:rsidRPr="00770FA5" w:rsidRDefault="008C112D" w:rsidP="008C112D">
      <w:pPr>
        <w:autoSpaceDE w:val="0"/>
        <w:autoSpaceDN w:val="0"/>
        <w:adjustRightInd w:val="0"/>
        <w:ind w:firstLine="709"/>
        <w:jc w:val="both"/>
        <w:rPr>
          <w:rFonts w:eastAsia="TimesNewRomanPSMT"/>
        </w:rPr>
      </w:pPr>
      <w:r w:rsidRPr="008B6DDC">
        <w:rPr>
          <w:rFonts w:eastAsia="TimesNewRomanPSMT"/>
        </w:rPr>
        <w:t xml:space="preserve">Комплектование групп по специальностям осуществляется в соответствии с контрольными цифрами приёма, действующей лицензией на право ведения образовательной деятельности в сфере среднего профессионального образования и Уставом колледжа. Подготовка специалистов обусловлена анализом потребности Приморского края в подготовке кадров для учреждений </w:t>
      </w:r>
      <w:r w:rsidR="00284DDF">
        <w:rPr>
          <w:rFonts w:eastAsia="TimesNewRomanPSMT"/>
        </w:rPr>
        <w:t>пред</w:t>
      </w:r>
      <w:r w:rsidRPr="008B6DDC">
        <w:rPr>
          <w:rFonts w:eastAsia="TimesNewRomanPSMT"/>
        </w:rPr>
        <w:t xml:space="preserve">профессионального образования, концертных организаций. </w:t>
      </w:r>
      <w:r w:rsidRPr="00770FA5">
        <w:rPr>
          <w:rFonts w:eastAsia="TimesNewRomanPSMT"/>
        </w:rPr>
        <w:t>Формирование контингента студентов осуществляется в соответствии с нормативными документами:</w:t>
      </w:r>
    </w:p>
    <w:p w:rsidR="008C112D" w:rsidRPr="00770FA5" w:rsidRDefault="008C112D" w:rsidP="008C112D">
      <w:pPr>
        <w:autoSpaceDE w:val="0"/>
        <w:autoSpaceDN w:val="0"/>
        <w:adjustRightInd w:val="0"/>
        <w:ind w:firstLine="709"/>
        <w:jc w:val="both"/>
        <w:rPr>
          <w:rFonts w:eastAsia="TimesNewRomanPSMT"/>
        </w:rPr>
      </w:pPr>
      <w:r w:rsidRPr="00770FA5">
        <w:rPr>
          <w:rFonts w:eastAsia="TimesNewRomanPSMT"/>
        </w:rPr>
        <w:t>- Законом Российской Федерации «</w:t>
      </w:r>
      <w:r w:rsidR="00770FA5" w:rsidRPr="00770FA5">
        <w:rPr>
          <w:rFonts w:eastAsia="TimesNewRomanPSMT"/>
        </w:rPr>
        <w:t>Об образовании»</w:t>
      </w:r>
      <w:r w:rsidR="00CC2E5E" w:rsidRPr="00770FA5">
        <w:rPr>
          <w:rFonts w:eastAsia="TimesNewRomanPSMT"/>
        </w:rPr>
        <w:t>;</w:t>
      </w:r>
    </w:p>
    <w:p w:rsidR="008C112D" w:rsidRPr="00770FA5" w:rsidRDefault="008C112D" w:rsidP="008C112D">
      <w:pPr>
        <w:autoSpaceDE w:val="0"/>
        <w:autoSpaceDN w:val="0"/>
        <w:adjustRightInd w:val="0"/>
        <w:ind w:firstLine="709"/>
        <w:jc w:val="both"/>
        <w:rPr>
          <w:rFonts w:eastAsia="TimesNewRomanPSMT"/>
        </w:rPr>
      </w:pPr>
      <w:r w:rsidRPr="00770FA5">
        <w:rPr>
          <w:rFonts w:eastAsia="TimesNewRomanPSMT"/>
        </w:rPr>
        <w:t>- Указом президента российской федерации от 08.07.1994 № 19-87 «О гарантиях прав граждан Российской Федерации на получения образования»</w:t>
      </w:r>
      <w:r w:rsidR="0021163E" w:rsidRPr="00770FA5">
        <w:rPr>
          <w:rFonts w:eastAsia="TimesNewRomanPSMT"/>
        </w:rPr>
        <w:t>;</w:t>
      </w:r>
    </w:p>
    <w:p w:rsidR="008C112D" w:rsidRPr="0021163E" w:rsidRDefault="008C112D" w:rsidP="008C112D">
      <w:pPr>
        <w:widowControl w:val="0"/>
        <w:shd w:val="clear" w:color="auto" w:fill="FFFFFF"/>
        <w:tabs>
          <w:tab w:val="left" w:pos="725"/>
        </w:tabs>
        <w:autoSpaceDE w:val="0"/>
        <w:autoSpaceDN w:val="0"/>
        <w:adjustRightInd w:val="0"/>
        <w:ind w:firstLine="726"/>
        <w:jc w:val="both"/>
        <w:rPr>
          <w:spacing w:val="-22"/>
        </w:rPr>
      </w:pPr>
      <w:r w:rsidRPr="00770FA5">
        <w:rPr>
          <w:rFonts w:eastAsia="TimesNewRomanPSMT"/>
        </w:rPr>
        <w:t xml:space="preserve">- </w:t>
      </w:r>
      <w:r w:rsidRPr="00770FA5">
        <w:rPr>
          <w:spacing w:val="1"/>
        </w:rPr>
        <w:t xml:space="preserve">Приказом №464 Министерства образования и науки РФ от 14 июня 2013 года «Об утверждении Порядка организации и осуществлении образовательной </w:t>
      </w:r>
      <w:r w:rsidRPr="0021163E">
        <w:rPr>
          <w:spacing w:val="1"/>
        </w:rPr>
        <w:t xml:space="preserve">деятельности по </w:t>
      </w:r>
      <w:r w:rsidRPr="0021163E">
        <w:t>образовательным программам среднего профессионального образования»;</w:t>
      </w:r>
    </w:p>
    <w:p w:rsidR="008C112D" w:rsidRPr="00F52B91" w:rsidRDefault="008C112D" w:rsidP="008C112D">
      <w:pPr>
        <w:autoSpaceDE w:val="0"/>
        <w:autoSpaceDN w:val="0"/>
        <w:adjustRightInd w:val="0"/>
        <w:ind w:firstLine="709"/>
        <w:jc w:val="both"/>
        <w:rPr>
          <w:rFonts w:eastAsia="TimesNewRomanPSMT"/>
        </w:rPr>
      </w:pPr>
      <w:r w:rsidRPr="00F52B91">
        <w:rPr>
          <w:rFonts w:eastAsia="TimesNewRomanPSMT"/>
        </w:rPr>
        <w:t>- Порядком приема, утвержденным Министерством образования и науки российской Федерации от 15.01.2009 № 4, с изменениями Приказ Минобрнауки от 14.03.2012 г. № 200, вступает в силу 22.04.2012 г., зарегистрирован в Минюсте РФ 03.04.2012 г.</w:t>
      </w:r>
      <w:r w:rsidR="0021163E" w:rsidRPr="00F52B91">
        <w:rPr>
          <w:rFonts w:eastAsia="TimesNewRomanPSMT"/>
        </w:rPr>
        <w:t>;</w:t>
      </w:r>
    </w:p>
    <w:p w:rsidR="008C112D" w:rsidRPr="00F52B91" w:rsidRDefault="00CC2E5E" w:rsidP="008C112D">
      <w:pPr>
        <w:autoSpaceDE w:val="0"/>
        <w:autoSpaceDN w:val="0"/>
        <w:adjustRightInd w:val="0"/>
        <w:ind w:firstLine="709"/>
        <w:jc w:val="both"/>
        <w:rPr>
          <w:rFonts w:eastAsia="TimesNewRomanPSMT"/>
        </w:rPr>
      </w:pPr>
      <w:r w:rsidRPr="00F52B91">
        <w:rPr>
          <w:rFonts w:eastAsia="TimesNewRomanPSMT"/>
        </w:rPr>
        <w:t>- Правилами приема в ГАПОУ</w:t>
      </w:r>
      <w:r w:rsidR="008C112D" w:rsidRPr="00F52B91">
        <w:rPr>
          <w:rFonts w:eastAsia="TimesNewRomanPSMT"/>
        </w:rPr>
        <w:t xml:space="preserve"> «ПККИ», принятыми Советом колледжа.</w:t>
      </w:r>
    </w:p>
    <w:p w:rsidR="008C112D" w:rsidRPr="008B6DDC" w:rsidRDefault="008C112D" w:rsidP="00F52B91">
      <w:pPr>
        <w:autoSpaceDE w:val="0"/>
        <w:autoSpaceDN w:val="0"/>
        <w:adjustRightInd w:val="0"/>
        <w:ind w:firstLine="709"/>
        <w:jc w:val="both"/>
        <w:rPr>
          <w:rFonts w:eastAsia="TimesNewRomanPSMT"/>
        </w:rPr>
      </w:pPr>
      <w:r w:rsidRPr="008B6DDC">
        <w:rPr>
          <w:rFonts w:eastAsia="TimesNewRomanPSMT"/>
        </w:rPr>
        <w:t>Сформированный контингент соответствует установленному в лицензии предельному контингенту и контрольным цифрам приема, определенным учредителем. Цифры приема корректируются ежегодно учредителем в связи с кадровой потребностью молодых специалистов в</w:t>
      </w:r>
      <w:r w:rsidR="00F52B91">
        <w:rPr>
          <w:rFonts w:eastAsia="TimesNewRomanPSMT"/>
        </w:rPr>
        <w:t xml:space="preserve"> </w:t>
      </w:r>
      <w:r w:rsidRPr="008B6DDC">
        <w:rPr>
          <w:rFonts w:eastAsia="TimesNewRomanPSMT"/>
        </w:rPr>
        <w:t>сфере культуры Приморского края. Прием осуществляется на конкурсной основе по результатам</w:t>
      </w:r>
      <w:r w:rsidR="00F52B91">
        <w:rPr>
          <w:rFonts w:eastAsia="TimesNewRomanPSMT"/>
        </w:rPr>
        <w:t xml:space="preserve"> </w:t>
      </w:r>
      <w:r w:rsidRPr="008B6DDC">
        <w:rPr>
          <w:rFonts w:eastAsia="TimesNewRomanPSMT"/>
        </w:rPr>
        <w:t xml:space="preserve">вступительных </w:t>
      </w:r>
      <w:r w:rsidR="00BE3950">
        <w:rPr>
          <w:rFonts w:eastAsia="TimesNewRomanPSMT"/>
        </w:rPr>
        <w:t>испытаний</w:t>
      </w:r>
      <w:r w:rsidRPr="008B6DDC">
        <w:rPr>
          <w:rFonts w:eastAsia="TimesNewRomanPSMT"/>
        </w:rPr>
        <w:t>. План приема выполняется ежегодно.</w:t>
      </w:r>
    </w:p>
    <w:p w:rsidR="008C112D" w:rsidRDefault="00F52B91" w:rsidP="008C112D">
      <w:pPr>
        <w:autoSpaceDE w:val="0"/>
        <w:autoSpaceDN w:val="0"/>
        <w:adjustRightInd w:val="0"/>
        <w:ind w:firstLine="709"/>
        <w:jc w:val="both"/>
        <w:rPr>
          <w:rFonts w:eastAsia="TimesNewRomanPSMT"/>
        </w:rPr>
      </w:pPr>
      <w:r w:rsidRPr="00F52B91">
        <w:rPr>
          <w:rFonts w:eastAsia="TimesNewRomanPSMT"/>
        </w:rPr>
        <w:t xml:space="preserve">В целях повышения качества подготовки абитуриентов в филиале организована работа годовых и краткосрочных подготовительных курсов на </w:t>
      </w:r>
      <w:r w:rsidR="005762C3">
        <w:rPr>
          <w:rFonts w:eastAsia="TimesNewRomanPSMT"/>
        </w:rPr>
        <w:t>платной</w:t>
      </w:r>
      <w:r w:rsidRPr="00F52B91">
        <w:rPr>
          <w:rFonts w:eastAsia="TimesNewRomanPSMT"/>
        </w:rPr>
        <w:t xml:space="preserve"> основе. В течение учебного года проводятся консультации по всем специальностям. Имеются в наличии </w:t>
      </w:r>
      <w:r w:rsidRPr="00F52B91">
        <w:rPr>
          <w:rFonts w:eastAsia="TimesNewRomanPSMT"/>
        </w:rPr>
        <w:lastRenderedPageBreak/>
        <w:t xml:space="preserve">нормативным требованиям документы, регламентирующие деятельность приемной комиссии. Информация для абитуриентов размещена на сайте </w:t>
      </w:r>
      <w:r>
        <w:rPr>
          <w:rFonts w:eastAsia="TimesNewRomanPSMT"/>
        </w:rPr>
        <w:t>филиала</w:t>
      </w:r>
      <w:r w:rsidRPr="00F52B91">
        <w:rPr>
          <w:rFonts w:eastAsia="TimesNewRomanPSMT"/>
        </w:rPr>
        <w:t>: http://nakhodka-music.ru.</w:t>
      </w:r>
    </w:p>
    <w:p w:rsidR="008C112D" w:rsidRPr="008B6DDC" w:rsidRDefault="008C112D" w:rsidP="008C112D">
      <w:pPr>
        <w:autoSpaceDE w:val="0"/>
        <w:autoSpaceDN w:val="0"/>
        <w:adjustRightInd w:val="0"/>
        <w:ind w:firstLine="709"/>
        <w:jc w:val="center"/>
        <w:rPr>
          <w:rFonts w:eastAsia="TimesNewRomanPSMT"/>
          <w:b/>
          <w:bCs/>
        </w:rPr>
      </w:pPr>
      <w:r w:rsidRPr="008B6DDC">
        <w:rPr>
          <w:rFonts w:eastAsia="TimesNewRomanPSMT"/>
          <w:b/>
          <w:bCs/>
        </w:rPr>
        <w:t>4. Содержание подготовки обучающихся и выпускников</w:t>
      </w:r>
    </w:p>
    <w:p w:rsidR="008C112D" w:rsidRPr="008B6DDC" w:rsidRDefault="008C112D" w:rsidP="008C112D">
      <w:pPr>
        <w:autoSpaceDE w:val="0"/>
        <w:autoSpaceDN w:val="0"/>
        <w:adjustRightInd w:val="0"/>
        <w:ind w:firstLine="709"/>
        <w:jc w:val="center"/>
        <w:rPr>
          <w:rFonts w:eastAsia="TimesNewRomanPSMT"/>
          <w:b/>
        </w:rPr>
      </w:pPr>
    </w:p>
    <w:p w:rsidR="008C112D" w:rsidRDefault="008C112D" w:rsidP="008C112D">
      <w:pPr>
        <w:autoSpaceDE w:val="0"/>
        <w:autoSpaceDN w:val="0"/>
        <w:adjustRightInd w:val="0"/>
        <w:ind w:firstLine="709"/>
        <w:jc w:val="center"/>
        <w:rPr>
          <w:rFonts w:eastAsia="TimesNewRomanPSMT"/>
          <w:b/>
        </w:rPr>
      </w:pPr>
      <w:r w:rsidRPr="008B6DDC">
        <w:rPr>
          <w:rFonts w:eastAsia="TimesNewRomanPSMT"/>
          <w:b/>
        </w:rPr>
        <w:t>4.1</w:t>
      </w:r>
      <w:r w:rsidRPr="008B6DDC">
        <w:rPr>
          <w:rFonts w:eastAsia="TimesNewRomanPSMT"/>
        </w:rPr>
        <w:t xml:space="preserve"> </w:t>
      </w:r>
      <w:r w:rsidRPr="008B6DDC">
        <w:rPr>
          <w:rFonts w:eastAsia="TimesNewRomanPSMT"/>
          <w:b/>
        </w:rPr>
        <w:t xml:space="preserve">Структура и содержание </w:t>
      </w:r>
      <w:r>
        <w:rPr>
          <w:rFonts w:eastAsia="TimesNewRomanPSMT"/>
          <w:b/>
        </w:rPr>
        <w:t>образовательных программ</w:t>
      </w:r>
      <w:r w:rsidRPr="008B6DDC">
        <w:rPr>
          <w:rFonts w:eastAsia="TimesNewRomanPSMT"/>
          <w:b/>
        </w:rPr>
        <w:t>.</w:t>
      </w:r>
    </w:p>
    <w:p w:rsidR="008C112D" w:rsidRPr="008B6DDC" w:rsidRDefault="008C112D" w:rsidP="008C112D">
      <w:pPr>
        <w:autoSpaceDE w:val="0"/>
        <w:autoSpaceDN w:val="0"/>
        <w:adjustRightInd w:val="0"/>
        <w:ind w:firstLine="709"/>
        <w:jc w:val="center"/>
        <w:rPr>
          <w:rFonts w:eastAsia="TimesNewRomanPSMT"/>
        </w:rPr>
      </w:pP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В соответствии с требованиями ФГОС разработан</w:t>
      </w:r>
      <w:r>
        <w:rPr>
          <w:rFonts w:eastAsia="TimesNewRomanPSMT"/>
        </w:rPr>
        <w:t>ы</w:t>
      </w:r>
      <w:r w:rsidR="004149E7">
        <w:rPr>
          <w:rFonts w:eastAsia="TimesNewRomanPSMT"/>
        </w:rPr>
        <w:t xml:space="preserve"> </w:t>
      </w:r>
      <w:r w:rsidRPr="008B6DDC">
        <w:rPr>
          <w:rFonts w:eastAsia="TimesNewRomanPSMT"/>
        </w:rPr>
        <w:t>учебны</w:t>
      </w:r>
      <w:r>
        <w:rPr>
          <w:rFonts w:eastAsia="TimesNewRomanPSMT"/>
        </w:rPr>
        <w:t>е</w:t>
      </w:r>
      <w:r w:rsidR="000615E6">
        <w:rPr>
          <w:rFonts w:eastAsia="TimesNewRomanPSMT"/>
        </w:rPr>
        <w:t xml:space="preserve"> план </w:t>
      </w:r>
      <w:r w:rsidRPr="008B6DDC">
        <w:rPr>
          <w:rFonts w:eastAsia="TimesNewRomanPSMT"/>
        </w:rPr>
        <w:t>по представленн</w:t>
      </w:r>
      <w:r>
        <w:rPr>
          <w:rFonts w:eastAsia="TimesNewRomanPSMT"/>
        </w:rPr>
        <w:t>ым</w:t>
      </w:r>
      <w:r w:rsidRPr="008B6DDC">
        <w:rPr>
          <w:rFonts w:eastAsia="TimesNewRomanPSMT"/>
        </w:rPr>
        <w:t xml:space="preserve"> </w:t>
      </w:r>
      <w:r>
        <w:rPr>
          <w:rFonts w:eastAsia="TimesNewRomanPSMT"/>
        </w:rPr>
        <w:t>в</w:t>
      </w:r>
      <w:r w:rsidRPr="008B6DDC">
        <w:rPr>
          <w:rFonts w:eastAsia="TimesNewRomanPSMT"/>
        </w:rPr>
        <w:t xml:space="preserve"> </w:t>
      </w:r>
      <w:r>
        <w:rPr>
          <w:rFonts w:eastAsia="TimesNewRomanPSMT"/>
        </w:rPr>
        <w:t>образовательным программам.</w:t>
      </w:r>
      <w:r w:rsidRPr="008B6DDC">
        <w:rPr>
          <w:rFonts w:eastAsia="TimesNewRomanPSMT"/>
        </w:rPr>
        <w:t xml:space="preserve"> Учебным заведением разработан</w:t>
      </w:r>
      <w:r>
        <w:rPr>
          <w:rFonts w:eastAsia="TimesNewRomanPSMT"/>
        </w:rPr>
        <w:t>ы</w:t>
      </w:r>
      <w:r w:rsidRPr="008B6DDC">
        <w:rPr>
          <w:rFonts w:eastAsia="TimesNewRomanPSMT"/>
        </w:rPr>
        <w:t xml:space="preserve"> Основн</w:t>
      </w:r>
      <w:r>
        <w:rPr>
          <w:rFonts w:eastAsia="TimesNewRomanPSMT"/>
        </w:rPr>
        <w:t>ые</w:t>
      </w:r>
      <w:r w:rsidRPr="008B6DDC">
        <w:rPr>
          <w:rFonts w:eastAsia="TimesNewRomanPSMT"/>
        </w:rPr>
        <w:t xml:space="preserve"> профессиональн</w:t>
      </w:r>
      <w:r>
        <w:rPr>
          <w:rFonts w:eastAsia="TimesNewRomanPSMT"/>
        </w:rPr>
        <w:t xml:space="preserve">ые </w:t>
      </w:r>
      <w:r w:rsidRPr="008B6DDC">
        <w:rPr>
          <w:rFonts w:eastAsia="TimesNewRomanPSMT"/>
        </w:rPr>
        <w:t>образовательн</w:t>
      </w:r>
      <w:r>
        <w:rPr>
          <w:rFonts w:eastAsia="TimesNewRomanPSMT"/>
        </w:rPr>
        <w:t>ые</w:t>
      </w:r>
      <w:r w:rsidRPr="008B6DDC">
        <w:rPr>
          <w:rFonts w:eastAsia="TimesNewRomanPSMT"/>
        </w:rPr>
        <w:t xml:space="preserve"> программ</w:t>
      </w:r>
      <w:r>
        <w:rPr>
          <w:rFonts w:eastAsia="TimesNewRomanPSMT"/>
        </w:rPr>
        <w:t>ы</w:t>
      </w:r>
      <w:r w:rsidRPr="008B6DDC">
        <w:rPr>
          <w:rFonts w:eastAsia="TimesNewRomanPSMT"/>
        </w:rPr>
        <w:t>, включающая в себя характеристику ОПОП, характеристику деятельности выпускника, требования к результатам освоения ОПОП, документы, определяющие содержание и организацию образовательного процесса (график учебного процесса, учебный план, аннотации к программам учебных дисциплин, практик, МДК), ресурсное обеспечение ОПОП, требован</w:t>
      </w:r>
      <w:r w:rsidR="004149E7">
        <w:rPr>
          <w:rFonts w:eastAsia="TimesNewRomanPSMT"/>
        </w:rPr>
        <w:t xml:space="preserve">ия к условиям реализации ОПОП. </w:t>
      </w:r>
      <w:r w:rsidRPr="008B6DDC">
        <w:rPr>
          <w:rFonts w:eastAsia="TimesNewRomanPSMT"/>
        </w:rPr>
        <w:t>Программ</w:t>
      </w:r>
      <w:r>
        <w:rPr>
          <w:rFonts w:eastAsia="TimesNewRomanPSMT"/>
        </w:rPr>
        <w:t>ы</w:t>
      </w:r>
      <w:r w:rsidRPr="008B6DDC">
        <w:rPr>
          <w:rFonts w:eastAsia="TimesNewRomanPSMT"/>
        </w:rPr>
        <w:t xml:space="preserve"> обеспечен</w:t>
      </w:r>
      <w:r>
        <w:rPr>
          <w:rFonts w:eastAsia="TimesNewRomanPSMT"/>
        </w:rPr>
        <w:t>ы</w:t>
      </w:r>
      <w:r w:rsidRPr="008B6DDC">
        <w:rPr>
          <w:rFonts w:eastAsia="TimesNewRomanPSMT"/>
        </w:rPr>
        <w:t xml:space="preserve"> учебно-методическими и дидактическими материалами. Расчет времени в программ</w:t>
      </w:r>
      <w:r>
        <w:rPr>
          <w:rFonts w:eastAsia="TimesNewRomanPSMT"/>
        </w:rPr>
        <w:t>ах</w:t>
      </w:r>
      <w:r w:rsidRPr="008B6DDC">
        <w:rPr>
          <w:rFonts w:eastAsia="TimesNewRomanPSMT"/>
        </w:rPr>
        <w:t xml:space="preserve"> соответствует объему часов, отведенному на изучение дисциплин</w:t>
      </w:r>
      <w:r>
        <w:rPr>
          <w:rFonts w:eastAsia="TimesNewRomanPSMT"/>
        </w:rPr>
        <w:t xml:space="preserve"> </w:t>
      </w:r>
      <w:r w:rsidRPr="008B6DDC">
        <w:rPr>
          <w:rFonts w:eastAsia="TimesNewRomanPSMT"/>
        </w:rPr>
        <w:t>по учебному плану. В программах имеется перечень обязательной и дополнительной литературы. Программы разрабатываются преподавателями предметно-цикловых комиссий</w:t>
      </w:r>
      <w:r w:rsidR="00656BC1">
        <w:rPr>
          <w:rFonts w:eastAsia="TimesNewRomanPSMT"/>
        </w:rPr>
        <w:t xml:space="preserve"> филиала</w:t>
      </w:r>
      <w:r w:rsidRPr="008B6DDC">
        <w:rPr>
          <w:rFonts w:eastAsia="TimesNewRomanPSMT"/>
        </w:rPr>
        <w:t>, рассматриваются на заседаниях предметно-цикловых комиссий и ут</w:t>
      </w:r>
      <w:r w:rsidR="00656BC1">
        <w:rPr>
          <w:rFonts w:eastAsia="TimesNewRomanPSMT"/>
        </w:rPr>
        <w:t>верждаются заместителем руководителя</w:t>
      </w:r>
      <w:r w:rsidRPr="008B6DDC">
        <w:rPr>
          <w:rFonts w:eastAsia="TimesNewRomanPSMT"/>
        </w:rPr>
        <w:t xml:space="preserve"> по </w:t>
      </w:r>
      <w:r w:rsidR="004149E7">
        <w:rPr>
          <w:rFonts w:eastAsia="TimesNewRomanPSMT"/>
        </w:rPr>
        <w:t xml:space="preserve">учебно-воспитательной работе. </w:t>
      </w:r>
      <w:r w:rsidRPr="008B6DDC">
        <w:rPr>
          <w:rFonts w:eastAsia="TimesNewRomanPSMT"/>
        </w:rPr>
        <w:t>На основе рабочей учебной программы каждый преподаватель оформляет календарно-тематический план, в котором обозначена тематика теоретических и практических занятий, продолжительность занятий, конкретное домашнее задание. Календарно-тематические планы рассматриваются и согласовываются на заседаниях П</w:t>
      </w:r>
      <w:r w:rsidR="00AC78D6">
        <w:rPr>
          <w:rFonts w:eastAsia="TimesNewRomanPSMT"/>
        </w:rPr>
        <w:t>ЦК и утверждаются зам. руководителя филиала</w:t>
      </w:r>
      <w:r w:rsidRPr="008B6DDC">
        <w:rPr>
          <w:rFonts w:eastAsia="TimesNewRomanPSMT"/>
        </w:rPr>
        <w:t xml:space="preserve"> по УВР.</w:t>
      </w:r>
    </w:p>
    <w:p w:rsidR="008C112D" w:rsidRPr="008B6DDC" w:rsidRDefault="008C112D" w:rsidP="008C112D">
      <w:pPr>
        <w:autoSpaceDE w:val="0"/>
        <w:autoSpaceDN w:val="0"/>
        <w:adjustRightInd w:val="0"/>
        <w:ind w:firstLine="709"/>
        <w:jc w:val="both"/>
      </w:pPr>
    </w:p>
    <w:p w:rsidR="008C112D" w:rsidRDefault="008C112D" w:rsidP="008C112D">
      <w:pPr>
        <w:autoSpaceDE w:val="0"/>
        <w:autoSpaceDN w:val="0"/>
        <w:adjustRightInd w:val="0"/>
        <w:ind w:firstLine="709"/>
        <w:jc w:val="center"/>
        <w:rPr>
          <w:rFonts w:eastAsia="TimesNewRomanPSMT"/>
          <w:b/>
          <w:bCs/>
        </w:rPr>
      </w:pPr>
      <w:r w:rsidRPr="008B6DDC">
        <w:rPr>
          <w:rFonts w:eastAsia="TimesNewRomanPSMT"/>
          <w:b/>
          <w:bCs/>
        </w:rPr>
        <w:t>4.</w:t>
      </w:r>
      <w:r>
        <w:rPr>
          <w:rFonts w:eastAsia="TimesNewRomanPSMT"/>
          <w:b/>
          <w:bCs/>
        </w:rPr>
        <w:t>2</w:t>
      </w:r>
      <w:r w:rsidRPr="008B6DDC">
        <w:rPr>
          <w:rFonts w:eastAsia="TimesNewRomanPSMT"/>
          <w:b/>
          <w:bCs/>
        </w:rPr>
        <w:t xml:space="preserve"> Организация учебной и производственной практики</w:t>
      </w:r>
    </w:p>
    <w:p w:rsidR="008C112D" w:rsidRPr="008B6DDC" w:rsidRDefault="008C112D" w:rsidP="008C112D">
      <w:pPr>
        <w:autoSpaceDE w:val="0"/>
        <w:autoSpaceDN w:val="0"/>
        <w:adjustRightInd w:val="0"/>
        <w:ind w:firstLine="709"/>
        <w:jc w:val="center"/>
        <w:rPr>
          <w:rFonts w:eastAsia="TimesNewRomanPSMT"/>
          <w:b/>
          <w:bCs/>
        </w:rPr>
      </w:pPr>
    </w:p>
    <w:p w:rsidR="008C112D" w:rsidRPr="00F62AB9" w:rsidRDefault="00156224" w:rsidP="008C112D">
      <w:pPr>
        <w:autoSpaceDE w:val="0"/>
        <w:autoSpaceDN w:val="0"/>
        <w:adjustRightInd w:val="0"/>
        <w:ind w:firstLine="709"/>
        <w:jc w:val="both"/>
        <w:rPr>
          <w:rFonts w:eastAsia="TimesNewRomanPSMT"/>
        </w:rPr>
      </w:pPr>
      <w:r w:rsidRPr="00156224">
        <w:rPr>
          <w:rFonts w:eastAsia="TimesNewRomanPSMT"/>
        </w:rPr>
        <w:t>Учебная и п</w:t>
      </w:r>
      <w:r w:rsidR="008C112D" w:rsidRPr="00156224">
        <w:rPr>
          <w:rFonts w:eastAsia="TimesNewRomanPSMT"/>
        </w:rPr>
        <w:t>роизводственная практика в учебном заведении реализуется в соответствии со следующими документами</w:t>
      </w:r>
      <w:r w:rsidR="008C112D">
        <w:rPr>
          <w:rFonts w:eastAsia="TimesNewRomanPSMT"/>
        </w:rPr>
        <w:t xml:space="preserve">: «Положение о </w:t>
      </w:r>
      <w:r w:rsidR="008C112D" w:rsidRPr="008B6DDC">
        <w:rPr>
          <w:rFonts w:eastAsia="TimesNewRomanPSMT"/>
        </w:rPr>
        <w:t xml:space="preserve">практике </w:t>
      </w:r>
      <w:r w:rsidR="008C112D">
        <w:rPr>
          <w:rFonts w:eastAsia="TimesNewRomanPSMT"/>
        </w:rPr>
        <w:t xml:space="preserve">обучающихся, осваивающих основные профессиональные образовательные программы среднего профессионального </w:t>
      </w:r>
      <w:r w:rsidR="008C112D" w:rsidRPr="00F62AB9">
        <w:rPr>
          <w:rFonts w:eastAsia="TimesNewRomanPSMT"/>
        </w:rPr>
        <w:t>образования» (приказ Минобранауки РФ от 18 апреля 2013</w:t>
      </w:r>
      <w:r w:rsidR="00370539" w:rsidRPr="00F62AB9">
        <w:rPr>
          <w:rFonts w:eastAsia="TimesNewRomanPSMT"/>
        </w:rPr>
        <w:t xml:space="preserve"> </w:t>
      </w:r>
      <w:r w:rsidR="008C112D" w:rsidRPr="00F62AB9">
        <w:rPr>
          <w:rFonts w:eastAsia="TimesNewRomanPSMT"/>
        </w:rPr>
        <w:t>г. №291</w:t>
      </w:r>
      <w:r w:rsidR="00370539" w:rsidRPr="00F62AB9">
        <w:rPr>
          <w:rFonts w:eastAsia="TimesNewRomanPSMT"/>
        </w:rPr>
        <w:t>), Порядок организации и проведения учебной и производственной практики студентов (приказ директора ГАПОУ «ПККИ» от 03 ноября 2015 г. № 107-орг), программы</w:t>
      </w:r>
      <w:r w:rsidR="008C112D" w:rsidRPr="00F62AB9">
        <w:rPr>
          <w:rFonts w:eastAsia="TimesNewRomanPSMT"/>
        </w:rPr>
        <w:t xml:space="preserve"> практик специальностей. Процесс пр</w:t>
      </w:r>
      <w:r w:rsidR="00C4089F" w:rsidRPr="00F62AB9">
        <w:rPr>
          <w:rFonts w:eastAsia="TimesNewRomanPSMT"/>
        </w:rPr>
        <w:t>актической подготовки в филиале</w:t>
      </w:r>
      <w:r w:rsidR="008C112D" w:rsidRPr="00F62AB9">
        <w:rPr>
          <w:rFonts w:eastAsia="TimesNewRomanPSMT"/>
        </w:rPr>
        <w:t xml:space="preserve"> направлен на формирование высококвалифицированного специалиста.</w:t>
      </w:r>
    </w:p>
    <w:p w:rsidR="008C112D" w:rsidRPr="00CD3EC2" w:rsidRDefault="008C112D" w:rsidP="008C112D">
      <w:pPr>
        <w:ind w:firstLine="720"/>
        <w:jc w:val="both"/>
      </w:pPr>
      <w:r w:rsidRPr="00CD3EC2">
        <w:t>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8C112D" w:rsidRPr="00CD3EC2" w:rsidRDefault="008C112D" w:rsidP="008C112D">
      <w:pPr>
        <w:ind w:firstLine="737"/>
        <w:jc w:val="both"/>
      </w:pPr>
      <w:r w:rsidRPr="00CD3EC2">
        <w:t>Производственная практика состоит из двух этапов: практики по профилю специальности и преддипломной практики.</w:t>
      </w:r>
    </w:p>
    <w:p w:rsidR="008C112D" w:rsidRPr="00CD3EC2" w:rsidRDefault="008C112D" w:rsidP="008C112D">
      <w:pPr>
        <w:ind w:firstLine="737"/>
        <w:jc w:val="both"/>
      </w:pPr>
      <w:r w:rsidRPr="00CD3EC2">
        <w:t>Учебн</w:t>
      </w:r>
      <w:r w:rsidR="000615E6">
        <w:t xml:space="preserve">ая практика и производственная </w:t>
      </w:r>
      <w:r w:rsidRPr="00CD3EC2">
        <w:t>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w:t>
      </w:r>
      <w:r>
        <w:t xml:space="preserve"> в несколько периодов, так и рас</w:t>
      </w:r>
      <w:r w:rsidRPr="00CD3EC2">
        <w:t>средоточенно, чередуясь с теоретическими занятиями в рамках профессиональных модулей.</w:t>
      </w:r>
    </w:p>
    <w:p w:rsidR="008C112D" w:rsidRPr="00CD3EC2" w:rsidRDefault="008C112D" w:rsidP="008C112D">
      <w:pPr>
        <w:ind w:firstLine="737"/>
        <w:jc w:val="both"/>
      </w:pPr>
      <w:r w:rsidRPr="00CD3EC2">
        <w:t>Цели и задачи, программы и формы отчетности определяются образовательным учреждением по каждому виду практики.</w:t>
      </w:r>
    </w:p>
    <w:p w:rsidR="008C112D" w:rsidRPr="00CD3EC2" w:rsidRDefault="008C112D" w:rsidP="008C112D">
      <w:pPr>
        <w:ind w:firstLine="737"/>
        <w:jc w:val="both"/>
        <w:rPr>
          <w:b/>
        </w:rPr>
      </w:pPr>
      <w:r w:rsidRPr="00CD3EC2">
        <w:t>Учебная практика проводится рассредоточенно по всему периоду обучения в форме учебно-практических аудиторных занятий, дополняющих междисциплинарные курсы.</w:t>
      </w:r>
    </w:p>
    <w:p w:rsidR="008C112D" w:rsidRPr="00CD3EC2" w:rsidRDefault="008C112D" w:rsidP="008C112D">
      <w:pPr>
        <w:ind w:firstLine="737"/>
        <w:jc w:val="both"/>
      </w:pPr>
      <w:r w:rsidRPr="00CD3EC2">
        <w:lastRenderedPageBreak/>
        <w:t>Производственная практика включает в себя исполнительскую и педагогическую практики:</w:t>
      </w:r>
    </w:p>
    <w:p w:rsidR="008C112D" w:rsidRPr="00CD3EC2" w:rsidRDefault="008C112D" w:rsidP="008C112D">
      <w:pPr>
        <w:ind w:firstLine="737"/>
        <w:jc w:val="both"/>
      </w:pPr>
      <w:r w:rsidRPr="00CD3EC2">
        <w:t>исполнительская практика проводится рассредоточенно в течение всего периода обучения и представляет собой самостоятельную работу студентов по подготовке самостоятельных работ и концертных выступлений;</w:t>
      </w:r>
    </w:p>
    <w:p w:rsidR="008C112D" w:rsidRPr="00CD3EC2" w:rsidRDefault="008C112D" w:rsidP="008C112D">
      <w:pPr>
        <w:ind w:firstLine="540"/>
        <w:jc w:val="both"/>
      </w:pPr>
      <w:r w:rsidRPr="00CD3EC2">
        <w:tab/>
        <w:t>педагогическая практика проводится рассредоточено по всему периоду обучения в виде ознакомления с методикой обучения игре на инструменте.</w:t>
      </w:r>
    </w:p>
    <w:p w:rsidR="00AC78D6" w:rsidRDefault="008C112D" w:rsidP="00AC78D6">
      <w:pPr>
        <w:ind w:firstLine="540"/>
        <w:jc w:val="both"/>
      </w:pPr>
      <w:r w:rsidRPr="00CD3EC2">
        <w:tab/>
      </w:r>
      <w:r w:rsidR="00AC78D6">
        <w:t xml:space="preserve">Базой педагогической практики на отделении «Хоровое дирижирование» является средняя общеобразовательная школа № 3 г. Находка (на основании договора между учреждениями), на исполнительских отделениях </w:t>
      </w:r>
      <w:r w:rsidR="000615E6">
        <w:t>–</w:t>
      </w:r>
      <w:r w:rsidR="00AC78D6">
        <w:t xml:space="preserve"> программы дополнительного образования детей и взрослых, муниципальный духовой оркестр и муниципальный народный оркестр, на отделении «Музыкальное образование»</w:t>
      </w:r>
      <w:r w:rsidR="00051A6C">
        <w:t xml:space="preserve"> </w:t>
      </w:r>
      <w:r w:rsidR="000615E6" w:rsidRPr="000615E6">
        <w:t>–</w:t>
      </w:r>
      <w:r w:rsidR="00AC78D6">
        <w:t xml:space="preserve"> в коррекционной школе г. Находка и </w:t>
      </w:r>
      <w:r w:rsidR="00051A6C">
        <w:t>в МБДОУ № 3 г. Находка. Педагогическая</w:t>
      </w:r>
      <w:r w:rsidR="00AC78D6">
        <w:t xml:space="preserve"> практик</w:t>
      </w:r>
      <w:r w:rsidR="00051A6C">
        <w:t>а</w:t>
      </w:r>
      <w:r w:rsidR="00AC78D6">
        <w:t xml:space="preserve"> проходит в соответствии с планом контроля успеваемости: проводятся технические и академические концерты. Академические концерты, запланированные по семестрам, сопровождаются обсуждением студентами и их педагогами-консультантами выступлений учащихся. В процессе обсуждения выявляется умение студентов анализировать исполнение ученика, подводить итоги работы, ставить новые задачи обучения. Каждый студент в обязательном порядке предоставляет индивидуальный план ученика для проверки. Педагог-консультант оказывает студентам помощь в ведении педагогической документации. На протяжении обучения поддерж</w:t>
      </w:r>
      <w:r w:rsidR="00051A6C">
        <w:t>ивается связь с родителями</w:t>
      </w:r>
      <w:r w:rsidR="00AC78D6">
        <w:t>, решаются вопросы, связанные с посещением уроков, организацией домашних занятий, присутствием родителей на академических концертах. Студенты специальности «Теория музыки» проходят практику по сольфеджио, музыкальной литературе и ритми</w:t>
      </w:r>
      <w:r w:rsidR="00051A6C">
        <w:t>ке на отделении дополнительного образования</w:t>
      </w:r>
      <w:r w:rsidR="00AC78D6">
        <w:t>, на 4 кур</w:t>
      </w:r>
      <w:r w:rsidR="00051A6C">
        <w:t xml:space="preserve">се </w:t>
      </w:r>
      <w:r w:rsidR="005F76A9" w:rsidRPr="005F76A9">
        <w:t>–</w:t>
      </w:r>
      <w:r w:rsidR="00051A6C">
        <w:t xml:space="preserve"> </w:t>
      </w:r>
      <w:r w:rsidR="00AC78D6">
        <w:t xml:space="preserve">лекторскую практику в филиале и на концертных площадках города. Таким образом, формы практического обучения студентов направлены на формирование соответствующих компетенций. </w:t>
      </w:r>
    </w:p>
    <w:p w:rsidR="00AC78D6" w:rsidRDefault="00AC78D6" w:rsidP="00AC78D6">
      <w:pPr>
        <w:ind w:firstLine="540"/>
        <w:jc w:val="both"/>
      </w:pPr>
      <w:r>
        <w:t>Проведение учебной практики по педагогической работе регламентируется документами, контроль за наличием и ведением которых осуществляет завед</w:t>
      </w:r>
      <w:r w:rsidR="00051A6C">
        <w:t>ующий ПЦК</w:t>
      </w:r>
      <w:r>
        <w:t xml:space="preserve">. Промежуточная аттестация учащихся проводится по всем учебным предметам по направлению обучения в последнюю неделю второй четверти и в последнюю неделю четвертой четверти. Сводная ведомость успеваемости учащихся заполняется по итогам четвертей и хранится у заместителя руководителя по УВР. Результаты учебной практики по педагогической работе студента оцениваются в конце каждого семестра. </w:t>
      </w:r>
    </w:p>
    <w:p w:rsidR="00AC78D6" w:rsidRDefault="00AC78D6" w:rsidP="00AC78D6">
      <w:pPr>
        <w:ind w:firstLine="540"/>
        <w:jc w:val="both"/>
      </w:pPr>
      <w:r>
        <w:t xml:space="preserve">Производственная (профессиональная) практика имеет целью закрепление и углубление знаний, полученных в процессе обучения, приобретение необходимых умений, навыков и опыта работы по изучаемой специальности. Программа производственной (профессиональной) практики по каждой специальности включает содержание практики, устанавливает календарные сроки проведения плановых академических выступлений (зачетов, экзаменов), концертов (концерты класса, отчетные концерты отделения), а также участие студентов в конкурсах различного уровня. Результатом каждого этапа профессиональной практики является оценка и (или) зачет. Производственная практика состоит из двух этапов: производственная практика (по профилю специальности) исполнительская – 4 недели (144 часа); педагогическая – 1 неделя (36 часов); производственная практика (преддипломная) – 1 неделя (36 часов). </w:t>
      </w:r>
    </w:p>
    <w:p w:rsidR="00AC78D6" w:rsidRDefault="00AC78D6" w:rsidP="00AC78D6">
      <w:pPr>
        <w:ind w:firstLine="540"/>
        <w:jc w:val="both"/>
      </w:pPr>
      <w:r>
        <w:t>Производственная практика (по профилю специальности) исполнительская представляет собой самостоятельную работу студентов (подготовка к концертным выступлениям, выступления на конкурсах, фестивалях). Результатом производственной практики (исполнительской) студента является отчет по семестрам в дневнике производственной практики.</w:t>
      </w:r>
    </w:p>
    <w:p w:rsidR="00AC78D6" w:rsidRDefault="00AC78D6" w:rsidP="00AC78D6">
      <w:pPr>
        <w:ind w:firstLine="540"/>
        <w:jc w:val="both"/>
      </w:pPr>
      <w:r>
        <w:t xml:space="preserve"> Практика по профилю специальности направлена на формирование у обучающегося общих и профессиональных компетенций, приобретение практического опыта и </w:t>
      </w:r>
      <w:r>
        <w:lastRenderedPageBreak/>
        <w:t xml:space="preserve">реализуется в рамках профессиональных модулей ОПОП СПО по каждому из видов профессиональной деятельности, предусмотренных ФГОС СПО по специальности. </w:t>
      </w:r>
    </w:p>
    <w:p w:rsidR="00AC78D6" w:rsidRDefault="00AC78D6" w:rsidP="00AC78D6">
      <w:pPr>
        <w:ind w:firstLine="540"/>
        <w:jc w:val="both"/>
      </w:pPr>
      <w:r>
        <w:t xml:space="preserve">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 </w:t>
      </w:r>
    </w:p>
    <w:p w:rsidR="00AC78D6" w:rsidRDefault="00AC78D6" w:rsidP="00AC78D6">
      <w:pPr>
        <w:ind w:firstLine="540"/>
        <w:jc w:val="both"/>
      </w:pPr>
      <w:r>
        <w:t>Преддипломная практика проводится непрерывно после освоения учебной практики и практики по профилю специальности. 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 Практика является завершающим этапом освоения профессионального модуля по виду профессиональной деятельности.</w:t>
      </w:r>
    </w:p>
    <w:p w:rsidR="008C112D" w:rsidRPr="008B6DDC" w:rsidRDefault="008C112D" w:rsidP="00AC78D6">
      <w:pPr>
        <w:ind w:firstLine="540"/>
        <w:jc w:val="both"/>
        <w:rPr>
          <w:rFonts w:eastAsia="TimesNewRomanPSMT"/>
        </w:rPr>
      </w:pPr>
      <w:r w:rsidRPr="008B6DDC">
        <w:rPr>
          <w:rFonts w:eastAsia="TimesNewRomanPSMT"/>
        </w:rPr>
        <w:t>Выводы:</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 xml:space="preserve">Содержание подготовки специалистов соответствует требованиям ФГОС. Профессиональная практика организуется в полном объеме. Структура подготовки отвечает интересам региона, </w:t>
      </w:r>
      <w:r w:rsidR="00DE2670">
        <w:rPr>
          <w:rFonts w:eastAsia="TimesNewRomanPSMT"/>
        </w:rPr>
        <w:t xml:space="preserve">прием студентов осуществляется </w:t>
      </w:r>
      <w:r w:rsidRPr="008B6DDC">
        <w:rPr>
          <w:rFonts w:eastAsia="TimesNewRomanPSMT"/>
        </w:rPr>
        <w:t xml:space="preserve">в соответствии с установленными контрольными цифрами приема. </w:t>
      </w:r>
    </w:p>
    <w:p w:rsidR="008C112D" w:rsidRPr="008B6DDC" w:rsidRDefault="008C112D" w:rsidP="008C112D">
      <w:pPr>
        <w:autoSpaceDE w:val="0"/>
        <w:autoSpaceDN w:val="0"/>
        <w:adjustRightInd w:val="0"/>
        <w:ind w:firstLine="709"/>
        <w:jc w:val="both"/>
        <w:rPr>
          <w:rFonts w:eastAsia="TimesNewRomanPSMT"/>
        </w:rPr>
      </w:pPr>
    </w:p>
    <w:p w:rsidR="008C112D" w:rsidRDefault="00935EDE" w:rsidP="008C112D">
      <w:pPr>
        <w:autoSpaceDE w:val="0"/>
        <w:autoSpaceDN w:val="0"/>
        <w:adjustRightInd w:val="0"/>
        <w:ind w:firstLine="709"/>
        <w:jc w:val="center"/>
        <w:rPr>
          <w:rFonts w:eastAsia="TimesNewRomanPSMT"/>
          <w:b/>
          <w:bCs/>
        </w:rPr>
      </w:pPr>
      <w:r>
        <w:rPr>
          <w:rFonts w:eastAsia="TimesNewRomanPSMT"/>
          <w:b/>
        </w:rPr>
        <w:t>4.3</w:t>
      </w:r>
      <w:r w:rsidR="008C112D" w:rsidRPr="008B6DDC">
        <w:rPr>
          <w:rFonts w:eastAsia="TimesNewRomanPSMT"/>
          <w:b/>
        </w:rPr>
        <w:t>.</w:t>
      </w:r>
      <w:r w:rsidR="008C112D" w:rsidRPr="008B6DDC">
        <w:rPr>
          <w:rFonts w:eastAsia="TimesNewRomanPSMT"/>
        </w:rPr>
        <w:t xml:space="preserve"> </w:t>
      </w:r>
      <w:r w:rsidR="008C112D" w:rsidRPr="008B6DDC">
        <w:rPr>
          <w:rFonts w:eastAsia="TimesNewRomanPSMT"/>
          <w:b/>
          <w:bCs/>
        </w:rPr>
        <w:t>Организация  государственной (итоговой) аттестации.</w:t>
      </w:r>
    </w:p>
    <w:p w:rsidR="008C112D" w:rsidRPr="008B6DDC" w:rsidRDefault="008C112D" w:rsidP="008C112D">
      <w:pPr>
        <w:autoSpaceDE w:val="0"/>
        <w:autoSpaceDN w:val="0"/>
        <w:adjustRightInd w:val="0"/>
        <w:ind w:firstLine="709"/>
        <w:jc w:val="center"/>
        <w:rPr>
          <w:rFonts w:eastAsia="TimesNewRomanPSMT"/>
          <w:b/>
          <w:bCs/>
        </w:rPr>
      </w:pP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Проведение государственной итоговой аттестации (сроки, виды, содержание) соответствуют Государственным стандартам среднего профессионального образования. Итоговая государственная аттестация осуществляется в соответствии с программой, которая ежегодно разрабатывается выпускающей предметно-цикловой комиссией по специал</w:t>
      </w:r>
      <w:r w:rsidR="00051A6C">
        <w:rPr>
          <w:rFonts w:eastAsia="TimesNewRomanPSMT"/>
        </w:rPr>
        <w:t>ьности и утверждается руководителем филиала</w:t>
      </w:r>
      <w:r w:rsidRPr="008B6DDC">
        <w:rPr>
          <w:rFonts w:eastAsia="TimesNewRomanPSMT"/>
        </w:rPr>
        <w:t>. Программа содержит вид аттестации, объем времени на ее подготовку и проведение, сроки проведения и экзаменационные материалы, формы и процедуру проведения, критерии оценки уровня и качества подготовки выпускников.</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567"/>
        <w:gridCol w:w="567"/>
        <w:gridCol w:w="567"/>
        <w:gridCol w:w="1189"/>
        <w:gridCol w:w="1788"/>
        <w:gridCol w:w="1712"/>
      </w:tblGrid>
      <w:tr w:rsidR="008C112D" w:rsidRPr="008B6DDC" w:rsidTr="00051A6C">
        <w:tc>
          <w:tcPr>
            <w:tcW w:w="9367" w:type="dxa"/>
            <w:gridSpan w:val="8"/>
          </w:tcPr>
          <w:p w:rsidR="008C112D" w:rsidRPr="00051A6C" w:rsidRDefault="008C112D" w:rsidP="006952AB">
            <w:pPr>
              <w:autoSpaceDE w:val="0"/>
              <w:autoSpaceDN w:val="0"/>
              <w:adjustRightInd w:val="0"/>
              <w:jc w:val="center"/>
              <w:rPr>
                <w:rFonts w:eastAsia="TimesNewRomanPSMT"/>
              </w:rPr>
            </w:pPr>
            <w:r w:rsidRPr="00051A6C">
              <w:rPr>
                <w:rFonts w:eastAsia="TimesNewRomanPSMT"/>
                <w:sz w:val="22"/>
                <w:szCs w:val="22"/>
              </w:rPr>
              <w:t>Результаты итогово</w:t>
            </w:r>
            <w:r w:rsidR="00681CF8">
              <w:rPr>
                <w:rFonts w:eastAsia="TimesNewRomanPSMT"/>
                <w:sz w:val="22"/>
                <w:szCs w:val="22"/>
              </w:rPr>
              <w:t>й государственной аттестации 2020</w:t>
            </w:r>
            <w:r w:rsidRPr="00051A6C">
              <w:rPr>
                <w:rFonts w:eastAsia="TimesNewRomanPSMT"/>
                <w:sz w:val="22"/>
                <w:szCs w:val="22"/>
              </w:rPr>
              <w:t xml:space="preserve"> года</w:t>
            </w:r>
          </w:p>
        </w:tc>
      </w:tr>
      <w:tr w:rsidR="00051A6C" w:rsidRPr="008B6DDC" w:rsidTr="00051A6C">
        <w:tc>
          <w:tcPr>
            <w:tcW w:w="1701" w:type="dxa"/>
          </w:tcPr>
          <w:p w:rsidR="008C112D" w:rsidRPr="00051A6C" w:rsidRDefault="008C112D" w:rsidP="00694F8B">
            <w:pPr>
              <w:autoSpaceDE w:val="0"/>
              <w:autoSpaceDN w:val="0"/>
              <w:adjustRightInd w:val="0"/>
              <w:rPr>
                <w:rFonts w:eastAsia="TimesNewRomanPSMT"/>
              </w:rPr>
            </w:pPr>
            <w:r w:rsidRPr="00051A6C">
              <w:rPr>
                <w:rFonts w:eastAsia="TimesNewRomanPSMT"/>
                <w:sz w:val="22"/>
                <w:szCs w:val="22"/>
              </w:rPr>
              <w:t>Специальность</w:t>
            </w:r>
          </w:p>
        </w:tc>
        <w:tc>
          <w:tcPr>
            <w:tcW w:w="1276" w:type="dxa"/>
          </w:tcPr>
          <w:p w:rsidR="00051A6C" w:rsidRDefault="008C112D" w:rsidP="00EB2B78">
            <w:pPr>
              <w:autoSpaceDE w:val="0"/>
              <w:autoSpaceDN w:val="0"/>
              <w:adjustRightInd w:val="0"/>
              <w:jc w:val="both"/>
              <w:rPr>
                <w:rFonts w:eastAsia="TimesNewRomanPSMT"/>
              </w:rPr>
            </w:pPr>
            <w:r w:rsidRPr="00051A6C">
              <w:rPr>
                <w:rFonts w:eastAsia="TimesNewRomanPSMT"/>
                <w:sz w:val="22"/>
                <w:szCs w:val="22"/>
              </w:rPr>
              <w:t>Всего выпус</w:t>
            </w:r>
          </w:p>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кников</w:t>
            </w:r>
          </w:p>
        </w:tc>
        <w:tc>
          <w:tcPr>
            <w:tcW w:w="567"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«5»</w:t>
            </w:r>
          </w:p>
        </w:tc>
        <w:tc>
          <w:tcPr>
            <w:tcW w:w="567"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«4»</w:t>
            </w:r>
          </w:p>
        </w:tc>
        <w:tc>
          <w:tcPr>
            <w:tcW w:w="567"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«3»</w:t>
            </w:r>
          </w:p>
        </w:tc>
        <w:tc>
          <w:tcPr>
            <w:tcW w:w="1189"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Средний балл</w:t>
            </w:r>
          </w:p>
        </w:tc>
        <w:tc>
          <w:tcPr>
            <w:tcW w:w="1788"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 успеваемости</w:t>
            </w:r>
          </w:p>
        </w:tc>
        <w:tc>
          <w:tcPr>
            <w:tcW w:w="1712"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Качество</w:t>
            </w:r>
          </w:p>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успеваемости</w:t>
            </w:r>
          </w:p>
        </w:tc>
      </w:tr>
      <w:tr w:rsidR="00051A6C" w:rsidRPr="008B6DDC" w:rsidTr="00051A6C">
        <w:tc>
          <w:tcPr>
            <w:tcW w:w="1701" w:type="dxa"/>
          </w:tcPr>
          <w:p w:rsidR="008C112D" w:rsidRPr="008B6DDC" w:rsidRDefault="00290E40" w:rsidP="00694F8B">
            <w:pPr>
              <w:autoSpaceDE w:val="0"/>
              <w:autoSpaceDN w:val="0"/>
              <w:adjustRightInd w:val="0"/>
              <w:rPr>
                <w:rFonts w:eastAsia="TimesNewRomanPSMT"/>
                <w:sz w:val="20"/>
                <w:szCs w:val="20"/>
              </w:rPr>
            </w:pPr>
            <w:r>
              <w:rPr>
                <w:rFonts w:eastAsia="TimesNewRomanPSMT"/>
                <w:sz w:val="20"/>
                <w:szCs w:val="20"/>
              </w:rPr>
              <w:t>53.02.03</w:t>
            </w:r>
          </w:p>
          <w:p w:rsidR="008C112D" w:rsidRPr="008B6DDC" w:rsidRDefault="008C112D" w:rsidP="00694F8B">
            <w:pPr>
              <w:autoSpaceDE w:val="0"/>
              <w:autoSpaceDN w:val="0"/>
              <w:adjustRightInd w:val="0"/>
              <w:rPr>
                <w:rFonts w:eastAsia="TimesNewRomanPSMT"/>
                <w:sz w:val="20"/>
                <w:szCs w:val="20"/>
              </w:rPr>
            </w:pPr>
            <w:r w:rsidRPr="008B6DDC">
              <w:rPr>
                <w:rFonts w:eastAsia="TimesNewRomanPSMT"/>
                <w:sz w:val="20"/>
                <w:szCs w:val="20"/>
              </w:rPr>
              <w:t>Фортепиано</w:t>
            </w:r>
          </w:p>
        </w:tc>
        <w:tc>
          <w:tcPr>
            <w:tcW w:w="1276" w:type="dxa"/>
          </w:tcPr>
          <w:p w:rsidR="008C112D" w:rsidRPr="00DE2670" w:rsidRDefault="0068235E" w:rsidP="00EB2B78">
            <w:pPr>
              <w:autoSpaceDE w:val="0"/>
              <w:autoSpaceDN w:val="0"/>
              <w:adjustRightInd w:val="0"/>
              <w:jc w:val="center"/>
              <w:rPr>
                <w:rFonts w:eastAsia="TimesNewRomanPSMT"/>
              </w:rPr>
            </w:pPr>
            <w:r w:rsidRPr="00DE2670">
              <w:rPr>
                <w:rFonts w:eastAsia="TimesNewRomanPSMT"/>
              </w:rPr>
              <w:t>1</w:t>
            </w:r>
          </w:p>
        </w:tc>
        <w:tc>
          <w:tcPr>
            <w:tcW w:w="567" w:type="dxa"/>
          </w:tcPr>
          <w:p w:rsidR="008C112D" w:rsidRPr="00DE2670" w:rsidRDefault="0068235E" w:rsidP="00EB2B78">
            <w:pPr>
              <w:autoSpaceDE w:val="0"/>
              <w:autoSpaceDN w:val="0"/>
              <w:adjustRightInd w:val="0"/>
              <w:jc w:val="center"/>
              <w:rPr>
                <w:rFonts w:eastAsia="TimesNewRomanPSMT"/>
              </w:rPr>
            </w:pPr>
            <w:r w:rsidRPr="00DE2670">
              <w:rPr>
                <w:rFonts w:eastAsia="TimesNewRomanPSMT"/>
              </w:rPr>
              <w:t>0</w:t>
            </w:r>
          </w:p>
        </w:tc>
        <w:tc>
          <w:tcPr>
            <w:tcW w:w="567" w:type="dxa"/>
          </w:tcPr>
          <w:p w:rsidR="008C112D" w:rsidRPr="00DE2670" w:rsidRDefault="0068235E" w:rsidP="00EB2B78">
            <w:pPr>
              <w:autoSpaceDE w:val="0"/>
              <w:autoSpaceDN w:val="0"/>
              <w:adjustRightInd w:val="0"/>
              <w:jc w:val="center"/>
              <w:rPr>
                <w:rFonts w:eastAsia="TimesNewRomanPSMT"/>
              </w:rPr>
            </w:pPr>
            <w:r w:rsidRPr="00DE2670">
              <w:rPr>
                <w:rFonts w:eastAsia="TimesNewRomanPSMT"/>
              </w:rPr>
              <w:t>4</w:t>
            </w:r>
          </w:p>
        </w:tc>
        <w:tc>
          <w:tcPr>
            <w:tcW w:w="567" w:type="dxa"/>
          </w:tcPr>
          <w:p w:rsidR="008C112D" w:rsidRPr="00DE2670" w:rsidRDefault="008C112D" w:rsidP="00EB2B78">
            <w:pPr>
              <w:autoSpaceDE w:val="0"/>
              <w:autoSpaceDN w:val="0"/>
              <w:adjustRightInd w:val="0"/>
              <w:jc w:val="center"/>
              <w:rPr>
                <w:rFonts w:eastAsia="TimesNewRomanPSMT"/>
              </w:rPr>
            </w:pPr>
            <w:r w:rsidRPr="00DE2670">
              <w:rPr>
                <w:rFonts w:eastAsia="TimesNewRomanPSMT"/>
              </w:rPr>
              <w:t>0</w:t>
            </w:r>
          </w:p>
        </w:tc>
        <w:tc>
          <w:tcPr>
            <w:tcW w:w="1189" w:type="dxa"/>
          </w:tcPr>
          <w:p w:rsidR="008C112D" w:rsidRPr="00DE2670" w:rsidRDefault="00533413" w:rsidP="00EB2B78">
            <w:pPr>
              <w:autoSpaceDE w:val="0"/>
              <w:autoSpaceDN w:val="0"/>
              <w:adjustRightInd w:val="0"/>
              <w:jc w:val="center"/>
              <w:rPr>
                <w:rFonts w:eastAsia="TimesNewRomanPSMT"/>
              </w:rPr>
            </w:pPr>
            <w:r w:rsidRPr="00DE2670">
              <w:rPr>
                <w:rFonts w:eastAsia="TimesNewRomanPSMT"/>
              </w:rPr>
              <w:t>4</w:t>
            </w:r>
          </w:p>
        </w:tc>
        <w:tc>
          <w:tcPr>
            <w:tcW w:w="1788" w:type="dxa"/>
          </w:tcPr>
          <w:p w:rsidR="008C112D" w:rsidRPr="00DE2670" w:rsidRDefault="008C112D" w:rsidP="00EB2B78">
            <w:pPr>
              <w:autoSpaceDE w:val="0"/>
              <w:autoSpaceDN w:val="0"/>
              <w:adjustRightInd w:val="0"/>
              <w:jc w:val="center"/>
              <w:rPr>
                <w:rFonts w:eastAsia="TimesNewRomanPSMT"/>
              </w:rPr>
            </w:pPr>
            <w:r w:rsidRPr="00DE2670">
              <w:rPr>
                <w:rFonts w:eastAsia="TimesNewRomanPSMT"/>
              </w:rPr>
              <w:t>100</w:t>
            </w:r>
          </w:p>
        </w:tc>
        <w:tc>
          <w:tcPr>
            <w:tcW w:w="1712" w:type="dxa"/>
          </w:tcPr>
          <w:p w:rsidR="008C112D" w:rsidRPr="00DE2670" w:rsidRDefault="008C112D" w:rsidP="00EB2B78">
            <w:pPr>
              <w:autoSpaceDE w:val="0"/>
              <w:autoSpaceDN w:val="0"/>
              <w:adjustRightInd w:val="0"/>
              <w:jc w:val="center"/>
              <w:rPr>
                <w:rFonts w:eastAsia="TimesNewRomanPSMT"/>
              </w:rPr>
            </w:pPr>
            <w:r w:rsidRPr="00DE2670">
              <w:rPr>
                <w:rFonts w:eastAsia="TimesNewRomanPSMT"/>
              </w:rPr>
              <w:t>100</w:t>
            </w:r>
          </w:p>
        </w:tc>
      </w:tr>
      <w:tr w:rsidR="00885BA9" w:rsidRPr="008B6DDC" w:rsidTr="00051A6C">
        <w:tc>
          <w:tcPr>
            <w:tcW w:w="1701" w:type="dxa"/>
          </w:tcPr>
          <w:p w:rsidR="00885BA9" w:rsidRPr="00290E40" w:rsidRDefault="00885BA9" w:rsidP="00885BA9">
            <w:pPr>
              <w:autoSpaceDE w:val="0"/>
              <w:autoSpaceDN w:val="0"/>
              <w:adjustRightInd w:val="0"/>
              <w:rPr>
                <w:rFonts w:eastAsia="TimesNewRomanPSMT"/>
                <w:sz w:val="20"/>
                <w:szCs w:val="20"/>
              </w:rPr>
            </w:pPr>
            <w:r w:rsidRPr="00290E40">
              <w:rPr>
                <w:rFonts w:eastAsia="TimesNewRomanPSMT"/>
                <w:sz w:val="20"/>
                <w:szCs w:val="20"/>
              </w:rPr>
              <w:t>53.02.03</w:t>
            </w:r>
          </w:p>
          <w:p w:rsidR="00885BA9" w:rsidRPr="008B6DDC" w:rsidRDefault="00885BA9" w:rsidP="00885BA9">
            <w:pPr>
              <w:autoSpaceDE w:val="0"/>
              <w:autoSpaceDN w:val="0"/>
              <w:adjustRightInd w:val="0"/>
              <w:rPr>
                <w:rFonts w:eastAsia="TimesNewRomanPSMT"/>
                <w:sz w:val="20"/>
                <w:szCs w:val="20"/>
              </w:rPr>
            </w:pPr>
            <w:r>
              <w:rPr>
                <w:rFonts w:eastAsia="TimesNewRomanPSMT"/>
                <w:sz w:val="20"/>
                <w:szCs w:val="20"/>
              </w:rPr>
              <w:t>Оркестровые духовые и ударные инструменты</w:t>
            </w:r>
          </w:p>
        </w:tc>
        <w:tc>
          <w:tcPr>
            <w:tcW w:w="1276" w:type="dxa"/>
          </w:tcPr>
          <w:p w:rsidR="00885BA9" w:rsidRPr="00DE2670" w:rsidRDefault="00885BA9" w:rsidP="00885BA9">
            <w:pPr>
              <w:autoSpaceDE w:val="0"/>
              <w:autoSpaceDN w:val="0"/>
              <w:adjustRightInd w:val="0"/>
              <w:jc w:val="center"/>
              <w:rPr>
                <w:rFonts w:eastAsia="TimesNewRomanPSMT"/>
              </w:rPr>
            </w:pPr>
            <w:r w:rsidRPr="00DE2670">
              <w:rPr>
                <w:rFonts w:eastAsia="TimesNewRomanPSMT"/>
              </w:rPr>
              <w:t>1</w:t>
            </w:r>
          </w:p>
        </w:tc>
        <w:tc>
          <w:tcPr>
            <w:tcW w:w="567" w:type="dxa"/>
          </w:tcPr>
          <w:p w:rsidR="00885BA9" w:rsidRPr="00DE2670" w:rsidRDefault="00885BA9" w:rsidP="00885BA9">
            <w:pPr>
              <w:autoSpaceDE w:val="0"/>
              <w:autoSpaceDN w:val="0"/>
              <w:adjustRightInd w:val="0"/>
              <w:jc w:val="center"/>
              <w:rPr>
                <w:rFonts w:eastAsia="TimesNewRomanPSMT"/>
              </w:rPr>
            </w:pPr>
            <w:r w:rsidRPr="00DE2670">
              <w:rPr>
                <w:rFonts w:eastAsia="TimesNewRomanPSMT"/>
              </w:rPr>
              <w:t>0</w:t>
            </w:r>
          </w:p>
        </w:tc>
        <w:tc>
          <w:tcPr>
            <w:tcW w:w="567" w:type="dxa"/>
          </w:tcPr>
          <w:p w:rsidR="00885BA9" w:rsidRPr="00DE2670" w:rsidRDefault="00885BA9" w:rsidP="00885BA9">
            <w:pPr>
              <w:autoSpaceDE w:val="0"/>
              <w:autoSpaceDN w:val="0"/>
              <w:adjustRightInd w:val="0"/>
              <w:jc w:val="center"/>
              <w:rPr>
                <w:rFonts w:eastAsia="TimesNewRomanPSMT"/>
              </w:rPr>
            </w:pPr>
            <w:r w:rsidRPr="00DE2670">
              <w:rPr>
                <w:rFonts w:eastAsia="TimesNewRomanPSMT"/>
              </w:rPr>
              <w:t>4</w:t>
            </w:r>
          </w:p>
        </w:tc>
        <w:tc>
          <w:tcPr>
            <w:tcW w:w="567" w:type="dxa"/>
          </w:tcPr>
          <w:p w:rsidR="00885BA9" w:rsidRPr="00DE2670" w:rsidRDefault="00885BA9" w:rsidP="00885BA9">
            <w:pPr>
              <w:autoSpaceDE w:val="0"/>
              <w:autoSpaceDN w:val="0"/>
              <w:adjustRightInd w:val="0"/>
              <w:jc w:val="center"/>
              <w:rPr>
                <w:rFonts w:eastAsia="TimesNewRomanPSMT"/>
              </w:rPr>
            </w:pPr>
            <w:r w:rsidRPr="00DE2670">
              <w:rPr>
                <w:rFonts w:eastAsia="TimesNewRomanPSMT"/>
              </w:rPr>
              <w:t>0</w:t>
            </w:r>
          </w:p>
        </w:tc>
        <w:tc>
          <w:tcPr>
            <w:tcW w:w="1189" w:type="dxa"/>
          </w:tcPr>
          <w:p w:rsidR="00885BA9" w:rsidRPr="00DE2670" w:rsidRDefault="00885BA9" w:rsidP="00885BA9">
            <w:pPr>
              <w:autoSpaceDE w:val="0"/>
              <w:autoSpaceDN w:val="0"/>
              <w:adjustRightInd w:val="0"/>
              <w:jc w:val="center"/>
              <w:rPr>
                <w:rFonts w:eastAsia="TimesNewRomanPSMT"/>
              </w:rPr>
            </w:pPr>
            <w:r w:rsidRPr="00DE2670">
              <w:rPr>
                <w:rFonts w:eastAsia="TimesNewRomanPSMT"/>
              </w:rPr>
              <w:t>4</w:t>
            </w:r>
          </w:p>
        </w:tc>
        <w:tc>
          <w:tcPr>
            <w:tcW w:w="1788" w:type="dxa"/>
          </w:tcPr>
          <w:p w:rsidR="00885BA9" w:rsidRPr="00DE2670" w:rsidRDefault="00885BA9" w:rsidP="00885BA9">
            <w:pPr>
              <w:autoSpaceDE w:val="0"/>
              <w:autoSpaceDN w:val="0"/>
              <w:adjustRightInd w:val="0"/>
              <w:jc w:val="center"/>
              <w:rPr>
                <w:rFonts w:eastAsia="TimesNewRomanPSMT"/>
              </w:rPr>
            </w:pPr>
            <w:r w:rsidRPr="00DE2670">
              <w:rPr>
                <w:rFonts w:eastAsia="TimesNewRomanPSMT"/>
              </w:rPr>
              <w:t>100</w:t>
            </w:r>
          </w:p>
        </w:tc>
        <w:tc>
          <w:tcPr>
            <w:tcW w:w="1712" w:type="dxa"/>
          </w:tcPr>
          <w:p w:rsidR="00885BA9" w:rsidRPr="00DE2670" w:rsidRDefault="00885BA9" w:rsidP="00885BA9">
            <w:pPr>
              <w:autoSpaceDE w:val="0"/>
              <w:autoSpaceDN w:val="0"/>
              <w:adjustRightInd w:val="0"/>
              <w:jc w:val="center"/>
              <w:rPr>
                <w:rFonts w:eastAsia="TimesNewRomanPSMT"/>
              </w:rPr>
            </w:pPr>
            <w:r w:rsidRPr="00DE2670">
              <w:rPr>
                <w:rFonts w:eastAsia="TimesNewRomanPSMT"/>
              </w:rPr>
              <w:t>100</w:t>
            </w:r>
          </w:p>
        </w:tc>
      </w:tr>
      <w:tr w:rsidR="00A171A8" w:rsidRPr="008B6DDC" w:rsidTr="00051A6C">
        <w:tc>
          <w:tcPr>
            <w:tcW w:w="1701" w:type="dxa"/>
          </w:tcPr>
          <w:p w:rsidR="00290E40" w:rsidRPr="00290E40" w:rsidRDefault="00290E40" w:rsidP="00290E40">
            <w:pPr>
              <w:autoSpaceDE w:val="0"/>
              <w:autoSpaceDN w:val="0"/>
              <w:adjustRightInd w:val="0"/>
              <w:rPr>
                <w:rFonts w:eastAsia="TimesNewRomanPSMT"/>
                <w:sz w:val="20"/>
                <w:szCs w:val="20"/>
              </w:rPr>
            </w:pPr>
            <w:r>
              <w:rPr>
                <w:rFonts w:eastAsia="TimesNewRomanPSMT"/>
                <w:sz w:val="20"/>
                <w:szCs w:val="20"/>
              </w:rPr>
              <w:t>53.02.02</w:t>
            </w:r>
          </w:p>
          <w:p w:rsidR="00A171A8" w:rsidRPr="00BB0AE3" w:rsidRDefault="00A171A8" w:rsidP="00694F8B">
            <w:pPr>
              <w:autoSpaceDE w:val="0"/>
              <w:autoSpaceDN w:val="0"/>
              <w:adjustRightInd w:val="0"/>
              <w:rPr>
                <w:rFonts w:eastAsia="TimesNewRomanPSMT"/>
                <w:sz w:val="20"/>
                <w:szCs w:val="20"/>
              </w:rPr>
            </w:pPr>
            <w:r w:rsidRPr="00BB0AE3">
              <w:rPr>
                <w:rFonts w:eastAsia="TimesNewRomanPSMT"/>
                <w:sz w:val="20"/>
                <w:szCs w:val="20"/>
              </w:rPr>
              <w:t>Музыкальное искусство эстрады</w:t>
            </w:r>
          </w:p>
        </w:tc>
        <w:tc>
          <w:tcPr>
            <w:tcW w:w="1276" w:type="dxa"/>
          </w:tcPr>
          <w:p w:rsidR="00A171A8" w:rsidRPr="00DE2670" w:rsidRDefault="00E730BB" w:rsidP="00EB2B78">
            <w:pPr>
              <w:autoSpaceDE w:val="0"/>
              <w:autoSpaceDN w:val="0"/>
              <w:adjustRightInd w:val="0"/>
              <w:jc w:val="center"/>
              <w:rPr>
                <w:rFonts w:eastAsia="TimesNewRomanPSMT"/>
              </w:rPr>
            </w:pPr>
            <w:r w:rsidRPr="00DE2670">
              <w:rPr>
                <w:rFonts w:eastAsia="TimesNewRomanPSMT"/>
              </w:rPr>
              <w:t>3</w:t>
            </w:r>
          </w:p>
        </w:tc>
        <w:tc>
          <w:tcPr>
            <w:tcW w:w="567" w:type="dxa"/>
          </w:tcPr>
          <w:p w:rsidR="00A171A8" w:rsidRPr="00DE2670" w:rsidRDefault="00885BA9" w:rsidP="00EB2B78">
            <w:pPr>
              <w:autoSpaceDE w:val="0"/>
              <w:autoSpaceDN w:val="0"/>
              <w:adjustRightInd w:val="0"/>
              <w:jc w:val="center"/>
              <w:rPr>
                <w:rFonts w:eastAsia="TimesNewRomanPSMT"/>
              </w:rPr>
            </w:pPr>
            <w:r w:rsidRPr="00DE2670">
              <w:rPr>
                <w:rFonts w:eastAsia="TimesNewRomanPSMT"/>
              </w:rPr>
              <w:t>8</w:t>
            </w:r>
          </w:p>
        </w:tc>
        <w:tc>
          <w:tcPr>
            <w:tcW w:w="567" w:type="dxa"/>
          </w:tcPr>
          <w:p w:rsidR="00A171A8" w:rsidRPr="00DE2670" w:rsidRDefault="00885BA9" w:rsidP="00EB2B78">
            <w:pPr>
              <w:autoSpaceDE w:val="0"/>
              <w:autoSpaceDN w:val="0"/>
              <w:adjustRightInd w:val="0"/>
              <w:jc w:val="center"/>
              <w:rPr>
                <w:rFonts w:eastAsia="TimesNewRomanPSMT"/>
              </w:rPr>
            </w:pPr>
            <w:r w:rsidRPr="00DE2670">
              <w:rPr>
                <w:rFonts w:eastAsia="TimesNewRomanPSMT"/>
              </w:rPr>
              <w:t>4</w:t>
            </w:r>
          </w:p>
        </w:tc>
        <w:tc>
          <w:tcPr>
            <w:tcW w:w="567" w:type="dxa"/>
          </w:tcPr>
          <w:p w:rsidR="00A171A8" w:rsidRPr="00DE2670" w:rsidRDefault="00885BA9" w:rsidP="00EB2B78">
            <w:pPr>
              <w:autoSpaceDE w:val="0"/>
              <w:autoSpaceDN w:val="0"/>
              <w:adjustRightInd w:val="0"/>
              <w:jc w:val="center"/>
              <w:rPr>
                <w:rFonts w:eastAsia="TimesNewRomanPSMT"/>
              </w:rPr>
            </w:pPr>
            <w:r w:rsidRPr="00DE2670">
              <w:rPr>
                <w:rFonts w:eastAsia="TimesNewRomanPSMT"/>
              </w:rPr>
              <w:t>0</w:t>
            </w:r>
          </w:p>
        </w:tc>
        <w:tc>
          <w:tcPr>
            <w:tcW w:w="1189" w:type="dxa"/>
          </w:tcPr>
          <w:p w:rsidR="00A171A8" w:rsidRPr="00DE2670" w:rsidRDefault="0061332D" w:rsidP="00EB2B78">
            <w:pPr>
              <w:autoSpaceDE w:val="0"/>
              <w:autoSpaceDN w:val="0"/>
              <w:adjustRightInd w:val="0"/>
              <w:jc w:val="center"/>
              <w:rPr>
                <w:rFonts w:eastAsia="TimesNewRomanPSMT"/>
              </w:rPr>
            </w:pPr>
            <w:r w:rsidRPr="00DE2670">
              <w:rPr>
                <w:rFonts w:eastAsia="TimesNewRomanPSMT"/>
              </w:rPr>
              <w:t>4,6</w:t>
            </w:r>
          </w:p>
        </w:tc>
        <w:tc>
          <w:tcPr>
            <w:tcW w:w="1788" w:type="dxa"/>
          </w:tcPr>
          <w:p w:rsidR="00A171A8" w:rsidRPr="00DE2670" w:rsidRDefault="00A171A8" w:rsidP="00EB2B78">
            <w:pPr>
              <w:autoSpaceDE w:val="0"/>
              <w:autoSpaceDN w:val="0"/>
              <w:adjustRightInd w:val="0"/>
              <w:jc w:val="center"/>
              <w:rPr>
                <w:rFonts w:eastAsia="TimesNewRomanPSMT"/>
              </w:rPr>
            </w:pPr>
            <w:r w:rsidRPr="00DE2670">
              <w:rPr>
                <w:rFonts w:eastAsia="TimesNewRomanPSMT"/>
              </w:rPr>
              <w:t>100</w:t>
            </w:r>
          </w:p>
        </w:tc>
        <w:tc>
          <w:tcPr>
            <w:tcW w:w="1712" w:type="dxa"/>
          </w:tcPr>
          <w:p w:rsidR="00A171A8" w:rsidRPr="00DE2670" w:rsidRDefault="005C7B56" w:rsidP="00EB2B78">
            <w:pPr>
              <w:autoSpaceDE w:val="0"/>
              <w:autoSpaceDN w:val="0"/>
              <w:adjustRightInd w:val="0"/>
              <w:jc w:val="center"/>
              <w:rPr>
                <w:rFonts w:eastAsia="TimesNewRomanPSMT"/>
              </w:rPr>
            </w:pPr>
            <w:r w:rsidRPr="00DE2670">
              <w:rPr>
                <w:rFonts w:eastAsia="TimesNewRomanPSMT"/>
              </w:rPr>
              <w:t>100</w:t>
            </w:r>
          </w:p>
        </w:tc>
      </w:tr>
      <w:tr w:rsidR="00A171A8" w:rsidRPr="008B6DDC" w:rsidTr="00051A6C">
        <w:tc>
          <w:tcPr>
            <w:tcW w:w="1701" w:type="dxa"/>
          </w:tcPr>
          <w:p w:rsidR="00A171A8" w:rsidRPr="00E767BA" w:rsidRDefault="00290E40" w:rsidP="00694F8B">
            <w:pPr>
              <w:autoSpaceDE w:val="0"/>
              <w:autoSpaceDN w:val="0"/>
              <w:adjustRightInd w:val="0"/>
              <w:rPr>
                <w:rFonts w:eastAsia="TimesNewRomanPSMT"/>
                <w:sz w:val="20"/>
                <w:szCs w:val="20"/>
              </w:rPr>
            </w:pPr>
            <w:r>
              <w:rPr>
                <w:rFonts w:eastAsia="TimesNewRomanPSMT"/>
                <w:sz w:val="20"/>
                <w:szCs w:val="20"/>
              </w:rPr>
              <w:t>53.02.04</w:t>
            </w:r>
          </w:p>
          <w:p w:rsidR="00A171A8" w:rsidRPr="00E767BA" w:rsidRDefault="00A171A8" w:rsidP="00694F8B">
            <w:pPr>
              <w:autoSpaceDE w:val="0"/>
              <w:autoSpaceDN w:val="0"/>
              <w:adjustRightInd w:val="0"/>
              <w:rPr>
                <w:rFonts w:eastAsia="TimesNewRomanPSMT"/>
                <w:sz w:val="20"/>
                <w:szCs w:val="20"/>
              </w:rPr>
            </w:pPr>
            <w:r w:rsidRPr="00E767BA">
              <w:rPr>
                <w:rFonts w:eastAsia="TimesNewRomanPSMT"/>
                <w:sz w:val="20"/>
                <w:szCs w:val="20"/>
              </w:rPr>
              <w:t>Вокальное искусство</w:t>
            </w:r>
          </w:p>
        </w:tc>
        <w:tc>
          <w:tcPr>
            <w:tcW w:w="1276" w:type="dxa"/>
          </w:tcPr>
          <w:p w:rsidR="00A171A8" w:rsidRPr="00DE2670" w:rsidRDefault="00E767BA" w:rsidP="00EB2B78">
            <w:pPr>
              <w:autoSpaceDE w:val="0"/>
              <w:autoSpaceDN w:val="0"/>
              <w:adjustRightInd w:val="0"/>
              <w:jc w:val="center"/>
              <w:rPr>
                <w:rFonts w:eastAsia="TimesNewRomanPSMT"/>
              </w:rPr>
            </w:pPr>
            <w:r w:rsidRPr="00DE2670">
              <w:rPr>
                <w:rFonts w:eastAsia="TimesNewRomanPSMT"/>
              </w:rPr>
              <w:t>1</w:t>
            </w:r>
          </w:p>
        </w:tc>
        <w:tc>
          <w:tcPr>
            <w:tcW w:w="567" w:type="dxa"/>
          </w:tcPr>
          <w:p w:rsidR="00A171A8" w:rsidRPr="00DE2670" w:rsidRDefault="0061332D" w:rsidP="00EB2B78">
            <w:pPr>
              <w:autoSpaceDE w:val="0"/>
              <w:autoSpaceDN w:val="0"/>
              <w:adjustRightInd w:val="0"/>
              <w:jc w:val="center"/>
              <w:rPr>
                <w:rFonts w:eastAsia="TimesNewRomanPSMT"/>
              </w:rPr>
            </w:pPr>
            <w:r w:rsidRPr="00DE2670">
              <w:rPr>
                <w:rFonts w:eastAsia="TimesNewRomanPSMT"/>
              </w:rPr>
              <w:t>3</w:t>
            </w:r>
          </w:p>
        </w:tc>
        <w:tc>
          <w:tcPr>
            <w:tcW w:w="567" w:type="dxa"/>
          </w:tcPr>
          <w:p w:rsidR="00A171A8" w:rsidRPr="00DE2670" w:rsidRDefault="0061332D" w:rsidP="00EB2B78">
            <w:pPr>
              <w:autoSpaceDE w:val="0"/>
              <w:autoSpaceDN w:val="0"/>
              <w:adjustRightInd w:val="0"/>
              <w:jc w:val="center"/>
              <w:rPr>
                <w:rFonts w:eastAsia="TimesNewRomanPSMT"/>
              </w:rPr>
            </w:pPr>
            <w:r w:rsidRPr="00DE2670">
              <w:rPr>
                <w:rFonts w:eastAsia="TimesNewRomanPSMT"/>
              </w:rPr>
              <w:t>0</w:t>
            </w:r>
          </w:p>
        </w:tc>
        <w:tc>
          <w:tcPr>
            <w:tcW w:w="567" w:type="dxa"/>
          </w:tcPr>
          <w:p w:rsidR="00A171A8" w:rsidRPr="00DE2670" w:rsidRDefault="00A171A8" w:rsidP="00EB2B78">
            <w:pPr>
              <w:autoSpaceDE w:val="0"/>
              <w:autoSpaceDN w:val="0"/>
              <w:adjustRightInd w:val="0"/>
              <w:jc w:val="center"/>
              <w:rPr>
                <w:rFonts w:eastAsia="TimesNewRomanPSMT"/>
              </w:rPr>
            </w:pPr>
            <w:r w:rsidRPr="00DE2670">
              <w:rPr>
                <w:rFonts w:eastAsia="TimesNewRomanPSMT"/>
              </w:rPr>
              <w:t>0</w:t>
            </w:r>
          </w:p>
        </w:tc>
        <w:tc>
          <w:tcPr>
            <w:tcW w:w="1189" w:type="dxa"/>
          </w:tcPr>
          <w:p w:rsidR="00A171A8" w:rsidRPr="00DE2670" w:rsidRDefault="0061332D" w:rsidP="00EB2B78">
            <w:pPr>
              <w:autoSpaceDE w:val="0"/>
              <w:autoSpaceDN w:val="0"/>
              <w:adjustRightInd w:val="0"/>
              <w:jc w:val="center"/>
              <w:rPr>
                <w:rFonts w:eastAsia="TimesNewRomanPSMT"/>
              </w:rPr>
            </w:pPr>
            <w:r w:rsidRPr="00DE2670">
              <w:rPr>
                <w:rFonts w:eastAsia="TimesNewRomanPSMT"/>
              </w:rPr>
              <w:t>5</w:t>
            </w:r>
          </w:p>
        </w:tc>
        <w:tc>
          <w:tcPr>
            <w:tcW w:w="1788" w:type="dxa"/>
          </w:tcPr>
          <w:p w:rsidR="00A171A8" w:rsidRPr="00DE2670" w:rsidRDefault="00A171A8" w:rsidP="00EB2B78">
            <w:pPr>
              <w:autoSpaceDE w:val="0"/>
              <w:autoSpaceDN w:val="0"/>
              <w:adjustRightInd w:val="0"/>
              <w:jc w:val="center"/>
              <w:rPr>
                <w:rFonts w:eastAsia="TimesNewRomanPSMT"/>
              </w:rPr>
            </w:pPr>
            <w:r w:rsidRPr="00DE2670">
              <w:rPr>
                <w:rFonts w:eastAsia="TimesNewRomanPSMT"/>
              </w:rPr>
              <w:t>100</w:t>
            </w:r>
          </w:p>
        </w:tc>
        <w:tc>
          <w:tcPr>
            <w:tcW w:w="1712" w:type="dxa"/>
          </w:tcPr>
          <w:p w:rsidR="00A171A8" w:rsidRPr="00DE2670" w:rsidRDefault="00A171A8" w:rsidP="00EB2B78">
            <w:pPr>
              <w:autoSpaceDE w:val="0"/>
              <w:autoSpaceDN w:val="0"/>
              <w:adjustRightInd w:val="0"/>
              <w:jc w:val="center"/>
              <w:rPr>
                <w:rFonts w:eastAsia="TimesNewRomanPSMT"/>
              </w:rPr>
            </w:pPr>
            <w:r w:rsidRPr="00DE2670">
              <w:rPr>
                <w:rFonts w:eastAsia="TimesNewRomanPSMT"/>
              </w:rPr>
              <w:t>100</w:t>
            </w:r>
          </w:p>
        </w:tc>
      </w:tr>
      <w:tr w:rsidR="00A171A8" w:rsidRPr="008B6DDC" w:rsidTr="00051A6C">
        <w:tc>
          <w:tcPr>
            <w:tcW w:w="1701" w:type="dxa"/>
          </w:tcPr>
          <w:p w:rsidR="00290E40" w:rsidRPr="00290E40" w:rsidRDefault="00290E40" w:rsidP="00290E40">
            <w:pPr>
              <w:autoSpaceDE w:val="0"/>
              <w:autoSpaceDN w:val="0"/>
              <w:adjustRightInd w:val="0"/>
              <w:rPr>
                <w:rFonts w:eastAsia="TimesNewRomanPSMT"/>
                <w:sz w:val="20"/>
                <w:szCs w:val="20"/>
              </w:rPr>
            </w:pPr>
            <w:r w:rsidRPr="00290E40">
              <w:rPr>
                <w:rFonts w:eastAsia="TimesNewRomanPSMT"/>
                <w:sz w:val="20"/>
                <w:szCs w:val="20"/>
              </w:rPr>
              <w:t>53.02.01</w:t>
            </w:r>
          </w:p>
          <w:p w:rsidR="00A171A8" w:rsidRPr="00290E40" w:rsidRDefault="003E218F" w:rsidP="00694F8B">
            <w:pPr>
              <w:autoSpaceDE w:val="0"/>
              <w:autoSpaceDN w:val="0"/>
              <w:adjustRightInd w:val="0"/>
              <w:rPr>
                <w:rFonts w:eastAsia="TimesNewRomanPSMT"/>
                <w:sz w:val="20"/>
                <w:szCs w:val="20"/>
              </w:rPr>
            </w:pPr>
            <w:r w:rsidRPr="00290E40">
              <w:rPr>
                <w:rFonts w:eastAsia="TimesNewRomanPSMT"/>
                <w:sz w:val="20"/>
                <w:szCs w:val="20"/>
              </w:rPr>
              <w:t>Музыкальное образование</w:t>
            </w:r>
          </w:p>
        </w:tc>
        <w:tc>
          <w:tcPr>
            <w:tcW w:w="1276" w:type="dxa"/>
          </w:tcPr>
          <w:p w:rsidR="00A171A8" w:rsidRPr="00DE2670" w:rsidRDefault="003E218F" w:rsidP="00EB2B78">
            <w:pPr>
              <w:autoSpaceDE w:val="0"/>
              <w:autoSpaceDN w:val="0"/>
              <w:adjustRightInd w:val="0"/>
              <w:jc w:val="center"/>
              <w:rPr>
                <w:rFonts w:eastAsia="TimesNewRomanPSMT"/>
              </w:rPr>
            </w:pPr>
            <w:r w:rsidRPr="00DE2670">
              <w:rPr>
                <w:rFonts w:eastAsia="TimesNewRomanPSMT"/>
              </w:rPr>
              <w:t>3</w:t>
            </w:r>
          </w:p>
        </w:tc>
        <w:tc>
          <w:tcPr>
            <w:tcW w:w="567" w:type="dxa"/>
          </w:tcPr>
          <w:p w:rsidR="00A171A8" w:rsidRPr="00DE2670" w:rsidRDefault="005C7B56" w:rsidP="00EB2B78">
            <w:pPr>
              <w:autoSpaceDE w:val="0"/>
              <w:autoSpaceDN w:val="0"/>
              <w:adjustRightInd w:val="0"/>
              <w:jc w:val="center"/>
              <w:rPr>
                <w:rFonts w:eastAsia="TimesNewRomanPSMT"/>
              </w:rPr>
            </w:pPr>
            <w:r w:rsidRPr="00DE2670">
              <w:rPr>
                <w:rFonts w:eastAsia="TimesNewRomanPSMT"/>
              </w:rPr>
              <w:t>3</w:t>
            </w:r>
          </w:p>
        </w:tc>
        <w:tc>
          <w:tcPr>
            <w:tcW w:w="567" w:type="dxa"/>
          </w:tcPr>
          <w:p w:rsidR="00A171A8" w:rsidRPr="00DE2670" w:rsidRDefault="003E218F" w:rsidP="00EB2B78">
            <w:pPr>
              <w:autoSpaceDE w:val="0"/>
              <w:autoSpaceDN w:val="0"/>
              <w:adjustRightInd w:val="0"/>
              <w:jc w:val="center"/>
              <w:rPr>
                <w:rFonts w:eastAsia="TimesNewRomanPSMT"/>
              </w:rPr>
            </w:pPr>
            <w:r w:rsidRPr="00DE2670">
              <w:rPr>
                <w:rFonts w:eastAsia="TimesNewRomanPSMT"/>
              </w:rPr>
              <w:t>2</w:t>
            </w:r>
          </w:p>
        </w:tc>
        <w:tc>
          <w:tcPr>
            <w:tcW w:w="567" w:type="dxa"/>
          </w:tcPr>
          <w:p w:rsidR="00A171A8" w:rsidRPr="00DE2670" w:rsidRDefault="005C7B56" w:rsidP="00EB2B78">
            <w:pPr>
              <w:autoSpaceDE w:val="0"/>
              <w:autoSpaceDN w:val="0"/>
              <w:adjustRightInd w:val="0"/>
              <w:jc w:val="center"/>
              <w:rPr>
                <w:rFonts w:eastAsia="TimesNewRomanPSMT"/>
              </w:rPr>
            </w:pPr>
            <w:r w:rsidRPr="00DE2670">
              <w:rPr>
                <w:rFonts w:eastAsia="TimesNewRomanPSMT"/>
              </w:rPr>
              <w:t>1</w:t>
            </w:r>
          </w:p>
        </w:tc>
        <w:tc>
          <w:tcPr>
            <w:tcW w:w="1189" w:type="dxa"/>
          </w:tcPr>
          <w:p w:rsidR="00A171A8" w:rsidRPr="00DE2670" w:rsidRDefault="005C7B56" w:rsidP="00EB2B78">
            <w:pPr>
              <w:autoSpaceDE w:val="0"/>
              <w:autoSpaceDN w:val="0"/>
              <w:adjustRightInd w:val="0"/>
              <w:jc w:val="center"/>
              <w:rPr>
                <w:rFonts w:eastAsia="TimesNewRomanPSMT"/>
              </w:rPr>
            </w:pPr>
            <w:r w:rsidRPr="00DE2670">
              <w:rPr>
                <w:rFonts w:eastAsia="TimesNewRomanPSMT"/>
              </w:rPr>
              <w:t>4,3</w:t>
            </w:r>
          </w:p>
        </w:tc>
        <w:tc>
          <w:tcPr>
            <w:tcW w:w="1788" w:type="dxa"/>
          </w:tcPr>
          <w:p w:rsidR="00A171A8" w:rsidRPr="00DE2670" w:rsidRDefault="00A171A8" w:rsidP="00EB2B78">
            <w:pPr>
              <w:autoSpaceDE w:val="0"/>
              <w:autoSpaceDN w:val="0"/>
              <w:adjustRightInd w:val="0"/>
              <w:jc w:val="center"/>
              <w:rPr>
                <w:rFonts w:eastAsia="TimesNewRomanPSMT"/>
              </w:rPr>
            </w:pPr>
            <w:r w:rsidRPr="00DE2670">
              <w:rPr>
                <w:rFonts w:eastAsia="TimesNewRomanPSMT"/>
              </w:rPr>
              <w:t>100</w:t>
            </w:r>
          </w:p>
        </w:tc>
        <w:tc>
          <w:tcPr>
            <w:tcW w:w="1712" w:type="dxa"/>
          </w:tcPr>
          <w:p w:rsidR="00A171A8" w:rsidRPr="00DE2670" w:rsidRDefault="005C7B56" w:rsidP="00EB2B78">
            <w:pPr>
              <w:autoSpaceDE w:val="0"/>
              <w:autoSpaceDN w:val="0"/>
              <w:adjustRightInd w:val="0"/>
              <w:jc w:val="center"/>
              <w:rPr>
                <w:rFonts w:eastAsia="TimesNewRomanPSMT"/>
              </w:rPr>
            </w:pPr>
            <w:r w:rsidRPr="00DE2670">
              <w:rPr>
                <w:rFonts w:eastAsia="TimesNewRomanPSMT"/>
              </w:rPr>
              <w:t>92</w:t>
            </w:r>
          </w:p>
        </w:tc>
      </w:tr>
      <w:tr w:rsidR="00E730BB" w:rsidRPr="008B6DDC" w:rsidTr="00051A6C">
        <w:tc>
          <w:tcPr>
            <w:tcW w:w="1701" w:type="dxa"/>
          </w:tcPr>
          <w:p w:rsidR="00290E40" w:rsidRPr="00290E40" w:rsidRDefault="00290E40" w:rsidP="00290E40">
            <w:pPr>
              <w:autoSpaceDE w:val="0"/>
              <w:autoSpaceDN w:val="0"/>
              <w:adjustRightInd w:val="0"/>
              <w:rPr>
                <w:rFonts w:eastAsia="TimesNewRomanPSMT"/>
                <w:sz w:val="20"/>
                <w:szCs w:val="20"/>
              </w:rPr>
            </w:pPr>
            <w:r>
              <w:rPr>
                <w:rFonts w:eastAsia="TimesNewRomanPSMT"/>
                <w:sz w:val="20"/>
                <w:szCs w:val="20"/>
              </w:rPr>
              <w:t>53.02.06</w:t>
            </w:r>
          </w:p>
          <w:p w:rsidR="00E730BB" w:rsidRPr="00CE6D12" w:rsidRDefault="00E730BB" w:rsidP="00E730BB">
            <w:pPr>
              <w:autoSpaceDE w:val="0"/>
              <w:autoSpaceDN w:val="0"/>
              <w:adjustRightInd w:val="0"/>
              <w:rPr>
                <w:rFonts w:eastAsia="TimesNewRomanPSMT"/>
                <w:sz w:val="20"/>
                <w:szCs w:val="20"/>
              </w:rPr>
            </w:pPr>
            <w:r w:rsidRPr="00CE6D12">
              <w:rPr>
                <w:rFonts w:eastAsia="TimesNewRomanPSMT"/>
                <w:sz w:val="20"/>
                <w:szCs w:val="20"/>
              </w:rPr>
              <w:lastRenderedPageBreak/>
              <w:t>Хоровое дирижирование</w:t>
            </w:r>
          </w:p>
        </w:tc>
        <w:tc>
          <w:tcPr>
            <w:tcW w:w="1276" w:type="dxa"/>
          </w:tcPr>
          <w:p w:rsidR="00D27E02" w:rsidRPr="00DE2670" w:rsidRDefault="005C7B56" w:rsidP="00EB2B78">
            <w:pPr>
              <w:autoSpaceDE w:val="0"/>
              <w:autoSpaceDN w:val="0"/>
              <w:adjustRightInd w:val="0"/>
              <w:jc w:val="center"/>
              <w:rPr>
                <w:rFonts w:eastAsia="TimesNewRomanPSMT"/>
              </w:rPr>
            </w:pPr>
            <w:r w:rsidRPr="00DE2670">
              <w:rPr>
                <w:rFonts w:eastAsia="TimesNewRomanPSMT"/>
              </w:rPr>
              <w:lastRenderedPageBreak/>
              <w:t>3</w:t>
            </w:r>
          </w:p>
          <w:p w:rsidR="00E730BB" w:rsidRPr="00DE2670" w:rsidRDefault="00D27E02" w:rsidP="00D27E02">
            <w:pPr>
              <w:tabs>
                <w:tab w:val="left" w:pos="685"/>
              </w:tabs>
              <w:rPr>
                <w:rFonts w:eastAsia="TimesNewRomanPSMT"/>
              </w:rPr>
            </w:pPr>
            <w:r w:rsidRPr="00DE2670">
              <w:rPr>
                <w:rFonts w:eastAsia="TimesNewRomanPSMT"/>
              </w:rPr>
              <w:lastRenderedPageBreak/>
              <w:tab/>
            </w:r>
          </w:p>
        </w:tc>
        <w:tc>
          <w:tcPr>
            <w:tcW w:w="567" w:type="dxa"/>
          </w:tcPr>
          <w:p w:rsidR="00E730BB" w:rsidRPr="00DE2670" w:rsidRDefault="005C7B56" w:rsidP="00EB2B78">
            <w:pPr>
              <w:autoSpaceDE w:val="0"/>
              <w:autoSpaceDN w:val="0"/>
              <w:adjustRightInd w:val="0"/>
              <w:jc w:val="center"/>
              <w:rPr>
                <w:rFonts w:eastAsia="TimesNewRomanPSMT"/>
              </w:rPr>
            </w:pPr>
            <w:r w:rsidRPr="00DE2670">
              <w:rPr>
                <w:rFonts w:eastAsia="TimesNewRomanPSMT"/>
              </w:rPr>
              <w:lastRenderedPageBreak/>
              <w:t>4</w:t>
            </w:r>
          </w:p>
        </w:tc>
        <w:tc>
          <w:tcPr>
            <w:tcW w:w="567" w:type="dxa"/>
          </w:tcPr>
          <w:p w:rsidR="00E730BB" w:rsidRPr="00DE2670" w:rsidRDefault="005C7B56" w:rsidP="00EB2B78">
            <w:pPr>
              <w:autoSpaceDE w:val="0"/>
              <w:autoSpaceDN w:val="0"/>
              <w:adjustRightInd w:val="0"/>
              <w:jc w:val="center"/>
              <w:rPr>
                <w:rFonts w:eastAsia="TimesNewRomanPSMT"/>
              </w:rPr>
            </w:pPr>
            <w:r w:rsidRPr="00DE2670">
              <w:rPr>
                <w:rFonts w:eastAsia="TimesNewRomanPSMT"/>
              </w:rPr>
              <w:t>2</w:t>
            </w:r>
          </w:p>
        </w:tc>
        <w:tc>
          <w:tcPr>
            <w:tcW w:w="567" w:type="dxa"/>
          </w:tcPr>
          <w:p w:rsidR="00E730BB" w:rsidRPr="00DE2670" w:rsidRDefault="00D27E02" w:rsidP="00EB2B78">
            <w:pPr>
              <w:autoSpaceDE w:val="0"/>
              <w:autoSpaceDN w:val="0"/>
              <w:adjustRightInd w:val="0"/>
              <w:jc w:val="center"/>
              <w:rPr>
                <w:rFonts w:eastAsia="TimesNewRomanPSMT"/>
              </w:rPr>
            </w:pPr>
            <w:r w:rsidRPr="00DE2670">
              <w:rPr>
                <w:rFonts w:eastAsia="TimesNewRomanPSMT"/>
              </w:rPr>
              <w:t>0</w:t>
            </w:r>
          </w:p>
        </w:tc>
        <w:tc>
          <w:tcPr>
            <w:tcW w:w="1189" w:type="dxa"/>
          </w:tcPr>
          <w:p w:rsidR="00E730BB" w:rsidRPr="00DE2670" w:rsidRDefault="005C7B56" w:rsidP="00EB2B78">
            <w:pPr>
              <w:autoSpaceDE w:val="0"/>
              <w:autoSpaceDN w:val="0"/>
              <w:adjustRightInd w:val="0"/>
              <w:jc w:val="center"/>
              <w:rPr>
                <w:rFonts w:eastAsia="TimesNewRomanPSMT"/>
              </w:rPr>
            </w:pPr>
            <w:r w:rsidRPr="00DE2670">
              <w:rPr>
                <w:rFonts w:eastAsia="TimesNewRomanPSMT"/>
              </w:rPr>
              <w:t>4,6</w:t>
            </w:r>
          </w:p>
        </w:tc>
        <w:tc>
          <w:tcPr>
            <w:tcW w:w="1788" w:type="dxa"/>
          </w:tcPr>
          <w:p w:rsidR="00E730BB" w:rsidRPr="00DE2670" w:rsidRDefault="00E730BB" w:rsidP="008B7BEC">
            <w:pPr>
              <w:autoSpaceDE w:val="0"/>
              <w:autoSpaceDN w:val="0"/>
              <w:adjustRightInd w:val="0"/>
              <w:jc w:val="center"/>
              <w:rPr>
                <w:rFonts w:eastAsia="TimesNewRomanPSMT"/>
              </w:rPr>
            </w:pPr>
            <w:r w:rsidRPr="00DE2670">
              <w:rPr>
                <w:rFonts w:eastAsia="TimesNewRomanPSMT"/>
              </w:rPr>
              <w:t>100</w:t>
            </w:r>
          </w:p>
        </w:tc>
        <w:tc>
          <w:tcPr>
            <w:tcW w:w="1712" w:type="dxa"/>
          </w:tcPr>
          <w:p w:rsidR="00E730BB" w:rsidRPr="00DE2670" w:rsidRDefault="00E730BB" w:rsidP="008B7BEC">
            <w:pPr>
              <w:autoSpaceDE w:val="0"/>
              <w:autoSpaceDN w:val="0"/>
              <w:adjustRightInd w:val="0"/>
              <w:jc w:val="center"/>
              <w:rPr>
                <w:rFonts w:eastAsia="TimesNewRomanPSMT"/>
              </w:rPr>
            </w:pPr>
            <w:r w:rsidRPr="00DE2670">
              <w:rPr>
                <w:rFonts w:eastAsia="TimesNewRomanPSMT"/>
              </w:rPr>
              <w:t>100</w:t>
            </w:r>
          </w:p>
        </w:tc>
      </w:tr>
      <w:tr w:rsidR="00E730BB" w:rsidRPr="008B6DDC" w:rsidTr="00051A6C">
        <w:tc>
          <w:tcPr>
            <w:tcW w:w="1701" w:type="dxa"/>
          </w:tcPr>
          <w:p w:rsidR="00E730BB" w:rsidRPr="00E54B9B" w:rsidRDefault="00E730BB" w:rsidP="00EB2B78">
            <w:pPr>
              <w:autoSpaceDE w:val="0"/>
              <w:autoSpaceDN w:val="0"/>
              <w:adjustRightInd w:val="0"/>
              <w:jc w:val="both"/>
              <w:rPr>
                <w:rFonts w:eastAsia="TimesNewRomanPSMT"/>
                <w:b/>
                <w:i/>
                <w:sz w:val="20"/>
                <w:szCs w:val="20"/>
              </w:rPr>
            </w:pPr>
            <w:r w:rsidRPr="00E54B9B">
              <w:rPr>
                <w:rFonts w:eastAsia="TimesNewRomanPSMT"/>
                <w:b/>
                <w:i/>
                <w:sz w:val="20"/>
                <w:szCs w:val="20"/>
              </w:rPr>
              <w:lastRenderedPageBreak/>
              <w:t>Итого</w:t>
            </w:r>
          </w:p>
        </w:tc>
        <w:tc>
          <w:tcPr>
            <w:tcW w:w="1276" w:type="dxa"/>
          </w:tcPr>
          <w:p w:rsidR="00E730BB" w:rsidRPr="005C7B56" w:rsidRDefault="005C7B56" w:rsidP="00EB2B78">
            <w:pPr>
              <w:autoSpaceDE w:val="0"/>
              <w:autoSpaceDN w:val="0"/>
              <w:adjustRightInd w:val="0"/>
              <w:jc w:val="center"/>
              <w:rPr>
                <w:rFonts w:eastAsia="TimesNewRomanPSMT"/>
                <w:b/>
                <w:i/>
              </w:rPr>
            </w:pPr>
            <w:r w:rsidRPr="005C7B56">
              <w:rPr>
                <w:rFonts w:eastAsia="TimesNewRomanPSMT"/>
                <w:b/>
                <w:i/>
              </w:rPr>
              <w:t>12</w:t>
            </w:r>
          </w:p>
        </w:tc>
        <w:tc>
          <w:tcPr>
            <w:tcW w:w="567" w:type="dxa"/>
          </w:tcPr>
          <w:p w:rsidR="00E730BB" w:rsidRPr="005C7B56" w:rsidRDefault="005C7B56" w:rsidP="00EB2B78">
            <w:pPr>
              <w:autoSpaceDE w:val="0"/>
              <w:autoSpaceDN w:val="0"/>
              <w:adjustRightInd w:val="0"/>
              <w:jc w:val="center"/>
              <w:rPr>
                <w:rFonts w:eastAsia="TimesNewRomanPSMT"/>
                <w:b/>
                <w:i/>
              </w:rPr>
            </w:pPr>
            <w:r w:rsidRPr="005C7B56">
              <w:rPr>
                <w:rFonts w:eastAsia="TimesNewRomanPSMT"/>
                <w:b/>
                <w:i/>
              </w:rPr>
              <w:t>18</w:t>
            </w:r>
          </w:p>
        </w:tc>
        <w:tc>
          <w:tcPr>
            <w:tcW w:w="567" w:type="dxa"/>
          </w:tcPr>
          <w:p w:rsidR="00E730BB" w:rsidRPr="00FC12E4" w:rsidRDefault="005C7B56" w:rsidP="00EB2B78">
            <w:pPr>
              <w:autoSpaceDE w:val="0"/>
              <w:autoSpaceDN w:val="0"/>
              <w:adjustRightInd w:val="0"/>
              <w:jc w:val="center"/>
              <w:rPr>
                <w:rFonts w:eastAsia="TimesNewRomanPSMT"/>
                <w:b/>
                <w:i/>
              </w:rPr>
            </w:pPr>
            <w:r w:rsidRPr="00FC12E4">
              <w:rPr>
                <w:rFonts w:eastAsia="TimesNewRomanPSMT"/>
                <w:b/>
                <w:i/>
              </w:rPr>
              <w:t>14</w:t>
            </w:r>
          </w:p>
        </w:tc>
        <w:tc>
          <w:tcPr>
            <w:tcW w:w="567" w:type="dxa"/>
          </w:tcPr>
          <w:p w:rsidR="00E730BB" w:rsidRPr="00FC12E4" w:rsidRDefault="00BC068B" w:rsidP="00EB2B78">
            <w:pPr>
              <w:autoSpaceDE w:val="0"/>
              <w:autoSpaceDN w:val="0"/>
              <w:adjustRightInd w:val="0"/>
              <w:jc w:val="center"/>
              <w:rPr>
                <w:rFonts w:eastAsia="TimesNewRomanPSMT"/>
                <w:b/>
                <w:i/>
              </w:rPr>
            </w:pPr>
            <w:r w:rsidRPr="00FC12E4">
              <w:rPr>
                <w:rFonts w:eastAsia="TimesNewRomanPSMT"/>
                <w:b/>
                <w:i/>
              </w:rPr>
              <w:t>1</w:t>
            </w:r>
          </w:p>
        </w:tc>
        <w:tc>
          <w:tcPr>
            <w:tcW w:w="1189" w:type="dxa"/>
          </w:tcPr>
          <w:p w:rsidR="00E730BB" w:rsidRPr="00FC12E4" w:rsidRDefault="00770EC0" w:rsidP="00EB2B78">
            <w:pPr>
              <w:autoSpaceDE w:val="0"/>
              <w:autoSpaceDN w:val="0"/>
              <w:adjustRightInd w:val="0"/>
              <w:jc w:val="center"/>
              <w:rPr>
                <w:rFonts w:eastAsia="TimesNewRomanPSMT"/>
                <w:b/>
                <w:i/>
              </w:rPr>
            </w:pPr>
            <w:r w:rsidRPr="00FC12E4">
              <w:rPr>
                <w:rFonts w:eastAsia="TimesNewRomanPSMT"/>
                <w:b/>
                <w:i/>
              </w:rPr>
              <w:t>4,4</w:t>
            </w:r>
          </w:p>
        </w:tc>
        <w:tc>
          <w:tcPr>
            <w:tcW w:w="1788" w:type="dxa"/>
          </w:tcPr>
          <w:p w:rsidR="00E730BB" w:rsidRPr="004F0205" w:rsidRDefault="00E730BB" w:rsidP="00EB2B78">
            <w:pPr>
              <w:autoSpaceDE w:val="0"/>
              <w:autoSpaceDN w:val="0"/>
              <w:adjustRightInd w:val="0"/>
              <w:jc w:val="center"/>
              <w:rPr>
                <w:rFonts w:eastAsia="TimesNewRomanPSMT"/>
                <w:b/>
                <w:i/>
              </w:rPr>
            </w:pPr>
            <w:r w:rsidRPr="004F0205">
              <w:rPr>
                <w:rFonts w:eastAsia="TimesNewRomanPSMT"/>
                <w:b/>
                <w:i/>
              </w:rPr>
              <w:t>100</w:t>
            </w:r>
          </w:p>
        </w:tc>
        <w:tc>
          <w:tcPr>
            <w:tcW w:w="1712" w:type="dxa"/>
          </w:tcPr>
          <w:p w:rsidR="00E730BB" w:rsidRPr="00FC12E4" w:rsidRDefault="00B17069" w:rsidP="00EB2B78">
            <w:pPr>
              <w:autoSpaceDE w:val="0"/>
              <w:autoSpaceDN w:val="0"/>
              <w:adjustRightInd w:val="0"/>
              <w:jc w:val="center"/>
              <w:rPr>
                <w:rFonts w:eastAsia="TimesNewRomanPSMT"/>
                <w:b/>
                <w:i/>
              </w:rPr>
            </w:pPr>
            <w:r>
              <w:rPr>
                <w:rFonts w:eastAsia="TimesNewRomanPSMT"/>
                <w:b/>
                <w:i/>
              </w:rPr>
              <w:t>99</w:t>
            </w:r>
          </w:p>
        </w:tc>
      </w:tr>
    </w:tbl>
    <w:p w:rsidR="00E826E2" w:rsidRDefault="00E826E2" w:rsidP="008C112D">
      <w:pPr>
        <w:autoSpaceDE w:val="0"/>
        <w:autoSpaceDN w:val="0"/>
        <w:adjustRightInd w:val="0"/>
        <w:ind w:firstLine="709"/>
        <w:jc w:val="center"/>
        <w:rPr>
          <w:b/>
          <w:bCs/>
        </w:rPr>
      </w:pPr>
    </w:p>
    <w:p w:rsidR="008C112D" w:rsidRPr="008B6DDC" w:rsidRDefault="008C112D" w:rsidP="008C112D">
      <w:pPr>
        <w:autoSpaceDE w:val="0"/>
        <w:autoSpaceDN w:val="0"/>
        <w:adjustRightInd w:val="0"/>
        <w:ind w:firstLine="709"/>
        <w:jc w:val="center"/>
        <w:rPr>
          <w:b/>
          <w:bCs/>
        </w:rPr>
      </w:pPr>
      <w:r w:rsidRPr="008B6DDC">
        <w:rPr>
          <w:b/>
          <w:bCs/>
        </w:rPr>
        <w:t>5. Качество подготовки выпускников</w:t>
      </w:r>
    </w:p>
    <w:p w:rsidR="003C418F" w:rsidRDefault="003C418F" w:rsidP="00694F8B">
      <w:pPr>
        <w:autoSpaceDE w:val="0"/>
        <w:autoSpaceDN w:val="0"/>
        <w:adjustRightInd w:val="0"/>
        <w:ind w:firstLine="709"/>
        <w:jc w:val="both"/>
        <w:rPr>
          <w:rFonts w:eastAsia="TimesNewRomanPSMT"/>
        </w:rPr>
      </w:pPr>
    </w:p>
    <w:p w:rsidR="008C112D" w:rsidRPr="008B6DDC" w:rsidRDefault="008C112D" w:rsidP="00694F8B">
      <w:pPr>
        <w:autoSpaceDE w:val="0"/>
        <w:autoSpaceDN w:val="0"/>
        <w:adjustRightInd w:val="0"/>
        <w:ind w:firstLine="709"/>
        <w:jc w:val="both"/>
        <w:rPr>
          <w:rFonts w:eastAsia="TimesNewRomanPSMT"/>
        </w:rPr>
      </w:pPr>
      <w:r w:rsidRPr="008B6DDC">
        <w:rPr>
          <w:rFonts w:eastAsia="TimesNewRomanPSMT"/>
        </w:rPr>
        <w:t xml:space="preserve">Качество подготовки студентов к будущей профессиональной деятельности является важнейшим условием реализации требований </w:t>
      </w:r>
      <w:r>
        <w:rPr>
          <w:rFonts w:eastAsia="TimesNewRomanPSMT"/>
        </w:rPr>
        <w:t>Федерального г</w:t>
      </w:r>
      <w:r w:rsidRPr="008B6DDC">
        <w:rPr>
          <w:rFonts w:eastAsia="TimesNewRomanPSMT"/>
        </w:rPr>
        <w:t>осударственного образовательного стандарта среднего профессионального образования. Оценка качества подготовки специалистов осуществляется на основе анализа результатов итоговых аттестаций выпускников за последние два года, контроля успеваемости студентов. Текущий контроль знаний предусматривает систематическую проверку качества получаемых студентами знаний и практических навыков по всем дисциплинам и модулям учебного плана. Количество обязательных контрольных работ определено учебным планом. Конкретные сроки, содержание, ф</w:t>
      </w:r>
      <w:r w:rsidR="00694F8B">
        <w:rPr>
          <w:rFonts w:eastAsia="TimesNewRomanPSMT"/>
        </w:rPr>
        <w:t xml:space="preserve">орма, вариативность контрольных </w:t>
      </w:r>
      <w:r w:rsidRPr="008B6DDC">
        <w:rPr>
          <w:rFonts w:eastAsia="TimesNewRomanPSMT"/>
        </w:rPr>
        <w:t>работ определяются предметно-цикловой комиссией. Уровень контрольных работ соответствует ФГОС СПО, рабочим учебным программам. Контрольные уроки проводятся по окончанию изучения отдельных разделов учебного материала в счет времени, предусмотренного учебным</w:t>
      </w:r>
      <w:r>
        <w:rPr>
          <w:rFonts w:eastAsia="TimesNewRomanPSMT"/>
        </w:rPr>
        <w:t xml:space="preserve"> </w:t>
      </w:r>
      <w:r w:rsidRPr="008B6DDC">
        <w:rPr>
          <w:rFonts w:eastAsia="TimesNewRomanPSMT"/>
        </w:rPr>
        <w:t>планом. Контрольный урок оценивается дифференцированной оценкой. Итоговые семестровые оценки выставляется на основе совокупности оценок по текущему контролю знаний и навыков за полугодие с учетом динамики обучения студента. Зачеты определенные учебным планом, проводятся в соответствии с графиком учебного процесса. Форма зачета выбирается преподавателем. Формы зачетов и контрольных уроков: академический концерт; устный</w:t>
      </w:r>
      <w:r>
        <w:rPr>
          <w:rFonts w:eastAsia="TimesNewRomanPSMT"/>
        </w:rPr>
        <w:t xml:space="preserve"> </w:t>
      </w:r>
      <w:r w:rsidRPr="008B6DDC">
        <w:rPr>
          <w:rFonts w:eastAsia="TimesNewRomanPSMT"/>
        </w:rPr>
        <w:t>опрос; письменная практическая работа; тестирование; практические упражнения на инструменте; музыкальная викторина; дирижирование; технический зачёт (этюды, гаммы арпеджио).</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Объем и уровень проверяемых знаний и навыков определен рабочими программами учебных дисциплин.</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Экзамены проводятся в период экзаменационных сессий в соответствии с учебными планами и графиком учебного процесса. На каждую экзаменационную сессию составляется расписание. Формы проведения экзаменов зависят от специальностей (исполнение сольной или</w:t>
      </w:r>
      <w:r>
        <w:rPr>
          <w:rFonts w:eastAsia="TimesNewRomanPSMT"/>
        </w:rPr>
        <w:t xml:space="preserve"> </w:t>
      </w:r>
      <w:r w:rsidRPr="008B6DDC">
        <w:rPr>
          <w:rFonts w:eastAsia="TimesNewRomanPSMT"/>
        </w:rPr>
        <w:t xml:space="preserve">ансамблевой программы, дирижирование, просмотр, устный экзамен по билетам, письменный экзамен и пр.). Уровень требований при проведении промежуточной аттестации определяется программными требованиями. При этом программы выступлений на академических концертах, зачетах и экзаменах по исполнительским дисциплинам учитывают индивидуальные особенности развития музыканта, ситуационные моменты, такие, как подготовка к конкурсу, сольному концерту. Программы выступлений и критерии оценок утверждаются предметно-цикловыми комиссиями. </w:t>
      </w:r>
      <w:r>
        <w:rPr>
          <w:rFonts w:eastAsia="TimesNewRomanPSMT"/>
        </w:rPr>
        <w:t xml:space="preserve"> </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Анализ промежуточной аттестации обучающихся студентов проводится учебной частью, обсуждается на Педагогическом совете колледжа, где рассматриваются вопросы успеваемости, перевода, отчисления студентов.</w:t>
      </w:r>
    </w:p>
    <w:p w:rsidR="008C112D" w:rsidRPr="008B6DDC" w:rsidRDefault="00694F8B" w:rsidP="008C112D">
      <w:pPr>
        <w:autoSpaceDE w:val="0"/>
        <w:autoSpaceDN w:val="0"/>
        <w:adjustRightInd w:val="0"/>
        <w:ind w:firstLine="709"/>
        <w:jc w:val="both"/>
        <w:rPr>
          <w:rFonts w:eastAsia="TimesNewRomanPSMT"/>
        </w:rPr>
      </w:pPr>
      <w:r>
        <w:rPr>
          <w:rFonts w:eastAsia="TimesNewRomanPSMT"/>
        </w:rPr>
        <w:t>В филиале</w:t>
      </w:r>
      <w:r w:rsidR="008C112D" w:rsidRPr="008B6DDC">
        <w:rPr>
          <w:rFonts w:eastAsia="TimesNewRomanPSMT"/>
        </w:rPr>
        <w:t xml:space="preserve"> сформированы фонды оценочных средств, которые позволяют производить оценку эффективности учебно-воспитательного процесса. </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 xml:space="preserve">Процедуру государственной (итоговой) аттестации регламентирует Положение об итоговой государственной </w:t>
      </w:r>
      <w:r w:rsidR="002132DE">
        <w:rPr>
          <w:rFonts w:eastAsia="TimesNewRomanPSMT"/>
        </w:rPr>
        <w:t>аттестации выпускников ГАПОУ</w:t>
      </w:r>
      <w:r w:rsidRPr="008B6DDC">
        <w:rPr>
          <w:rFonts w:eastAsia="TimesNewRomanPSMT"/>
        </w:rPr>
        <w:t xml:space="preserve"> «Приморский краевой колледж искусств», программы итоговой государственной аттестации выпускников по специальностям.</w:t>
      </w:r>
    </w:p>
    <w:p w:rsidR="008C112D" w:rsidRDefault="002132DE" w:rsidP="002132DE">
      <w:pPr>
        <w:widowControl w:val="0"/>
        <w:shd w:val="clear" w:color="auto" w:fill="FFFFFF"/>
        <w:tabs>
          <w:tab w:val="left" w:pos="725"/>
        </w:tabs>
        <w:autoSpaceDE w:val="0"/>
        <w:autoSpaceDN w:val="0"/>
        <w:adjustRightInd w:val="0"/>
        <w:jc w:val="both"/>
        <w:rPr>
          <w:color w:val="000000"/>
          <w:spacing w:val="-14"/>
          <w:sz w:val="28"/>
          <w:szCs w:val="28"/>
        </w:rPr>
      </w:pPr>
      <w:r>
        <w:rPr>
          <w:rFonts w:eastAsia="TimesNewRomanPSMT"/>
        </w:rPr>
        <w:tab/>
      </w:r>
      <w:r w:rsidR="0091097A">
        <w:rPr>
          <w:rFonts w:eastAsia="TimesNewRomanPSMT"/>
        </w:rPr>
        <w:t>Положение о</w:t>
      </w:r>
      <w:r w:rsidR="008C112D" w:rsidRPr="008B6DDC">
        <w:rPr>
          <w:rFonts w:eastAsia="TimesNewRomanPSMT"/>
        </w:rPr>
        <w:t xml:space="preserve"> </w:t>
      </w:r>
      <w:r w:rsidR="0091097A" w:rsidRPr="008B6DDC">
        <w:rPr>
          <w:rFonts w:eastAsia="TimesNewRomanPSMT"/>
        </w:rPr>
        <w:t xml:space="preserve">государственной </w:t>
      </w:r>
      <w:r w:rsidR="008C112D" w:rsidRPr="008B6DDC">
        <w:rPr>
          <w:rFonts w:eastAsia="TimesNewRomanPSMT"/>
        </w:rPr>
        <w:t xml:space="preserve">итоговой </w:t>
      </w:r>
      <w:r>
        <w:rPr>
          <w:rFonts w:eastAsia="TimesNewRomanPSMT"/>
        </w:rPr>
        <w:t>аттестации выпускников филиала</w:t>
      </w:r>
      <w:r w:rsidR="008C112D" w:rsidRPr="008B6DDC">
        <w:rPr>
          <w:rFonts w:eastAsia="TimesNewRomanPSMT"/>
        </w:rPr>
        <w:t xml:space="preserve"> разработано в соответствии </w:t>
      </w:r>
      <w:r w:rsidR="008C112D" w:rsidRPr="009776EB">
        <w:rPr>
          <w:rFonts w:eastAsia="TimesNewRomanPSMT"/>
        </w:rPr>
        <w:t xml:space="preserve">с </w:t>
      </w:r>
      <w:r w:rsidR="008C112D" w:rsidRPr="009776EB">
        <w:rPr>
          <w:color w:val="000000"/>
        </w:rPr>
        <w:t>Приказом №968 Министерства образования и науки РФ от 16 августа 2013 года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8C112D">
        <w:rPr>
          <w:color w:val="000000"/>
        </w:rPr>
        <w:t>.</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lastRenderedPageBreak/>
        <w:t>Оценка качества подготовки выпускников о</w:t>
      </w:r>
      <w:r w:rsidR="002D07A8">
        <w:rPr>
          <w:rFonts w:eastAsia="TimesNewRomanPSMT"/>
        </w:rPr>
        <w:t>существляется ГАК, организуемой</w:t>
      </w:r>
      <w:r w:rsidRPr="008B6DDC">
        <w:rPr>
          <w:rFonts w:eastAsia="TimesNewRomanPSMT"/>
        </w:rPr>
        <w:t xml:space="preserve"> в колледже на основании приказа директора. Список председателей ГАК утверждается </w:t>
      </w:r>
      <w:r w:rsidR="00AD3366">
        <w:rPr>
          <w:rFonts w:eastAsia="TimesNewRomanPSMT"/>
        </w:rPr>
        <w:t>Министерством культуры и архивного дела</w:t>
      </w:r>
      <w:r w:rsidRPr="008B6DDC">
        <w:rPr>
          <w:rFonts w:eastAsia="TimesNewRomanPSMT"/>
        </w:rPr>
        <w:t xml:space="preserve"> Приморского края. Материалы ГАК за аттестуемый период свидетельствуют о соблюдении процедуры итоговой государственной аттестации (приказы о допуске, сводные ведомости, протоколы заседаний, отчеты председателей ГАК, протоколы присвоения квалификации, приказы о присвоении квалификации, выдачи дипломов и др.)</w:t>
      </w:r>
      <w:r w:rsidR="00AD3366">
        <w:rPr>
          <w:rFonts w:eastAsia="TimesNewRomanPSMT"/>
        </w:rPr>
        <w:t>.</w:t>
      </w:r>
    </w:p>
    <w:p w:rsidR="002132DE" w:rsidRDefault="002132DE" w:rsidP="008C112D">
      <w:pPr>
        <w:autoSpaceDE w:val="0"/>
        <w:autoSpaceDN w:val="0"/>
        <w:adjustRightInd w:val="0"/>
        <w:ind w:firstLine="709"/>
        <w:jc w:val="both"/>
        <w:rPr>
          <w:rFonts w:eastAsia="TimesNewRomanPSMT"/>
        </w:rPr>
      </w:pPr>
      <w:r w:rsidRPr="002132DE">
        <w:rPr>
          <w:rFonts w:eastAsia="TimesNewRomanPSMT"/>
        </w:rPr>
        <w:t xml:space="preserve">Программы </w:t>
      </w:r>
      <w:r w:rsidR="00D91CCE" w:rsidRPr="002132DE">
        <w:rPr>
          <w:rFonts w:eastAsia="TimesNewRomanPSMT"/>
        </w:rPr>
        <w:t xml:space="preserve">государственной </w:t>
      </w:r>
      <w:r w:rsidRPr="002132DE">
        <w:rPr>
          <w:rFonts w:eastAsia="TimesNewRomanPSMT"/>
        </w:rPr>
        <w:t>итоговой аттестации выпускников филиала, утв</w:t>
      </w:r>
      <w:r>
        <w:rPr>
          <w:rFonts w:eastAsia="TimesNewRomanPSMT"/>
        </w:rPr>
        <w:t>ерждаются ежегодно руководителем</w:t>
      </w:r>
      <w:r w:rsidRPr="002132DE">
        <w:rPr>
          <w:rFonts w:eastAsia="TimesNewRomanPSMT"/>
        </w:rPr>
        <w:t xml:space="preserve"> </w:t>
      </w:r>
      <w:r>
        <w:rPr>
          <w:rFonts w:eastAsia="TimesNewRomanPSMT"/>
        </w:rPr>
        <w:t>филиала</w:t>
      </w:r>
      <w:r w:rsidRPr="002132DE">
        <w:rPr>
          <w:rFonts w:eastAsia="TimesNewRomanPSMT"/>
        </w:rPr>
        <w:t xml:space="preserve">. Для проведения </w:t>
      </w:r>
      <w:r w:rsidR="00D91CCE" w:rsidRPr="002132DE">
        <w:rPr>
          <w:rFonts w:eastAsia="TimesNewRomanPSMT"/>
        </w:rPr>
        <w:t xml:space="preserve">государственной </w:t>
      </w:r>
      <w:r w:rsidRPr="002132DE">
        <w:rPr>
          <w:rFonts w:eastAsia="TimesNewRomanPSMT"/>
        </w:rPr>
        <w:t xml:space="preserve">итоговой аттестации в филиале создается государственная аттестационная комиссия. В состав комиссии входят преподаватели филиала. </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 xml:space="preserve">Решение государственной аттестационной комиссии о присвоении квалификации выпускникам, прошедшим итоговую государственную аттестацию и выдаче соответствующего документа об образовании, объявляется приказом директора колледжа. Отчеты председателей ГАК зачитываются на педагогическом совете и обсуждаются на заседании ПЦК. Отмеченные недостатки обсуждаются на заседаниях ПЦК. </w:t>
      </w:r>
    </w:p>
    <w:p w:rsidR="008C112D" w:rsidRDefault="000E753E" w:rsidP="008C112D">
      <w:pPr>
        <w:autoSpaceDE w:val="0"/>
        <w:autoSpaceDN w:val="0"/>
        <w:adjustRightInd w:val="0"/>
        <w:ind w:firstLine="709"/>
        <w:jc w:val="both"/>
        <w:rPr>
          <w:rFonts w:eastAsia="TimesNewRomanPSMT"/>
        </w:rPr>
      </w:pPr>
      <w:r>
        <w:rPr>
          <w:rFonts w:eastAsia="TimesNewRomanPSMT"/>
        </w:rPr>
        <w:t xml:space="preserve">Трудоустройство выпускников </w:t>
      </w:r>
      <w:r w:rsidR="00936BF7">
        <w:rPr>
          <w:rFonts w:eastAsia="TimesNewRomanPSMT"/>
        </w:rPr>
        <w:t>филиала 2020</w:t>
      </w:r>
      <w:r w:rsidR="00D14F45">
        <w:rPr>
          <w:rFonts w:eastAsia="TimesNewRomanPSMT"/>
        </w:rPr>
        <w:t xml:space="preserve"> года</w:t>
      </w:r>
      <w:r>
        <w:rPr>
          <w:rFonts w:eastAsia="TimesNewRomanPSMT"/>
        </w:rPr>
        <w:t>:</w:t>
      </w:r>
    </w:p>
    <w:tbl>
      <w:tblPr>
        <w:tblStyle w:val="a6"/>
        <w:tblW w:w="0" w:type="auto"/>
        <w:tblLook w:val="04A0" w:firstRow="1" w:lastRow="0" w:firstColumn="1" w:lastColumn="0" w:noHBand="0" w:noVBand="1"/>
      </w:tblPr>
      <w:tblGrid>
        <w:gridCol w:w="446"/>
        <w:gridCol w:w="3395"/>
        <w:gridCol w:w="940"/>
        <w:gridCol w:w="941"/>
        <w:gridCol w:w="941"/>
        <w:gridCol w:w="806"/>
        <w:gridCol w:w="818"/>
        <w:gridCol w:w="916"/>
      </w:tblGrid>
      <w:tr w:rsidR="000E753E" w:rsidRPr="000E753E" w:rsidTr="00D836C2">
        <w:tc>
          <w:tcPr>
            <w:tcW w:w="445" w:type="dxa"/>
            <w:vMerge w:val="restart"/>
          </w:tcPr>
          <w:p w:rsidR="000E753E" w:rsidRPr="000E753E" w:rsidRDefault="000E753E" w:rsidP="000E753E">
            <w:pPr>
              <w:autoSpaceDE w:val="0"/>
              <w:autoSpaceDN w:val="0"/>
              <w:adjustRightInd w:val="0"/>
              <w:jc w:val="center"/>
              <w:rPr>
                <w:rFonts w:eastAsia="TimesNewRomanPSMT"/>
              </w:rPr>
            </w:pPr>
            <w:r w:rsidRPr="000E753E">
              <w:rPr>
                <w:rFonts w:eastAsia="TimesNewRomanPSMT"/>
              </w:rPr>
              <w:t>№</w:t>
            </w:r>
          </w:p>
        </w:tc>
        <w:tc>
          <w:tcPr>
            <w:tcW w:w="3473" w:type="dxa"/>
            <w:vMerge w:val="restart"/>
          </w:tcPr>
          <w:p w:rsidR="000E753E" w:rsidRPr="000E753E" w:rsidRDefault="000E753E" w:rsidP="000E753E">
            <w:pPr>
              <w:autoSpaceDE w:val="0"/>
              <w:autoSpaceDN w:val="0"/>
              <w:adjustRightInd w:val="0"/>
              <w:jc w:val="center"/>
              <w:rPr>
                <w:rFonts w:eastAsia="TimesNewRomanPSMT"/>
              </w:rPr>
            </w:pPr>
            <w:r w:rsidRPr="000E753E">
              <w:rPr>
                <w:rFonts w:eastAsia="TimesNewRomanPSMT"/>
              </w:rPr>
              <w:t>Наименование профессии (специальности)</w:t>
            </w:r>
          </w:p>
        </w:tc>
        <w:tc>
          <w:tcPr>
            <w:tcW w:w="968" w:type="dxa"/>
            <w:vMerge w:val="restart"/>
            <w:textDirection w:val="btLr"/>
          </w:tcPr>
          <w:p w:rsidR="000E753E" w:rsidRPr="000E753E" w:rsidRDefault="000E753E" w:rsidP="000E753E">
            <w:pPr>
              <w:autoSpaceDE w:val="0"/>
              <w:autoSpaceDN w:val="0"/>
              <w:adjustRightInd w:val="0"/>
              <w:ind w:left="113" w:right="113"/>
              <w:jc w:val="center"/>
              <w:rPr>
                <w:rFonts w:eastAsia="TimesNewRomanPSMT"/>
              </w:rPr>
            </w:pPr>
            <w:r w:rsidRPr="000E753E">
              <w:rPr>
                <w:rFonts w:eastAsia="TimesNewRomanPSMT"/>
              </w:rPr>
              <w:t>Кол-во выпускников</w:t>
            </w:r>
          </w:p>
        </w:tc>
        <w:tc>
          <w:tcPr>
            <w:tcW w:w="4543" w:type="dxa"/>
            <w:gridSpan w:val="5"/>
          </w:tcPr>
          <w:p w:rsidR="000E753E" w:rsidRPr="000E753E" w:rsidRDefault="000E753E" w:rsidP="000E753E">
            <w:pPr>
              <w:autoSpaceDE w:val="0"/>
              <w:autoSpaceDN w:val="0"/>
              <w:adjustRightInd w:val="0"/>
              <w:jc w:val="center"/>
              <w:rPr>
                <w:rFonts w:eastAsia="TimesNewRomanPSMT"/>
              </w:rPr>
            </w:pPr>
            <w:r w:rsidRPr="000E753E">
              <w:rPr>
                <w:rFonts w:eastAsia="TimesNewRomanPSMT"/>
              </w:rPr>
              <w:t>Из них:</w:t>
            </w:r>
          </w:p>
        </w:tc>
      </w:tr>
      <w:tr w:rsidR="000E753E" w:rsidRPr="000E753E" w:rsidTr="00D836C2">
        <w:trPr>
          <w:cantSplit/>
          <w:trHeight w:val="2642"/>
        </w:trPr>
        <w:tc>
          <w:tcPr>
            <w:tcW w:w="445" w:type="dxa"/>
            <w:vMerge/>
          </w:tcPr>
          <w:p w:rsidR="000E753E" w:rsidRPr="000E753E" w:rsidRDefault="000E753E" w:rsidP="000E753E">
            <w:pPr>
              <w:autoSpaceDE w:val="0"/>
              <w:autoSpaceDN w:val="0"/>
              <w:adjustRightInd w:val="0"/>
              <w:jc w:val="center"/>
              <w:rPr>
                <w:rFonts w:eastAsia="TimesNewRomanPSMT"/>
              </w:rPr>
            </w:pPr>
          </w:p>
        </w:tc>
        <w:tc>
          <w:tcPr>
            <w:tcW w:w="3473" w:type="dxa"/>
            <w:vMerge/>
          </w:tcPr>
          <w:p w:rsidR="000E753E" w:rsidRPr="000E753E" w:rsidRDefault="000E753E" w:rsidP="000E753E">
            <w:pPr>
              <w:autoSpaceDE w:val="0"/>
              <w:autoSpaceDN w:val="0"/>
              <w:adjustRightInd w:val="0"/>
              <w:jc w:val="center"/>
              <w:rPr>
                <w:rFonts w:eastAsia="TimesNewRomanPSMT"/>
              </w:rPr>
            </w:pPr>
          </w:p>
        </w:tc>
        <w:tc>
          <w:tcPr>
            <w:tcW w:w="968" w:type="dxa"/>
            <w:vMerge/>
          </w:tcPr>
          <w:p w:rsidR="000E753E" w:rsidRPr="000E753E" w:rsidRDefault="000E753E" w:rsidP="000E753E">
            <w:pPr>
              <w:autoSpaceDE w:val="0"/>
              <w:autoSpaceDN w:val="0"/>
              <w:adjustRightInd w:val="0"/>
              <w:jc w:val="center"/>
              <w:rPr>
                <w:rFonts w:eastAsia="TimesNewRomanPSMT"/>
              </w:rPr>
            </w:pPr>
          </w:p>
        </w:tc>
        <w:tc>
          <w:tcPr>
            <w:tcW w:w="969" w:type="dxa"/>
            <w:textDirection w:val="btLr"/>
          </w:tcPr>
          <w:p w:rsidR="000E753E" w:rsidRPr="000E753E" w:rsidRDefault="000E753E" w:rsidP="000E753E">
            <w:pPr>
              <w:autoSpaceDE w:val="0"/>
              <w:autoSpaceDN w:val="0"/>
              <w:adjustRightInd w:val="0"/>
              <w:ind w:left="113" w:right="113"/>
              <w:jc w:val="center"/>
              <w:rPr>
                <w:rFonts w:eastAsia="TimesNewRomanPSMT"/>
              </w:rPr>
            </w:pPr>
            <w:r w:rsidRPr="000E753E">
              <w:rPr>
                <w:rFonts w:eastAsia="TimesNewRomanPSMT"/>
              </w:rPr>
              <w:t>трудоустройство</w:t>
            </w:r>
          </w:p>
        </w:tc>
        <w:tc>
          <w:tcPr>
            <w:tcW w:w="969"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Продолжили обучение (профильный ВУЗ)</w:t>
            </w:r>
          </w:p>
        </w:tc>
        <w:tc>
          <w:tcPr>
            <w:tcW w:w="825"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Продолжили обучение не профильный ВУЗ)</w:t>
            </w:r>
          </w:p>
        </w:tc>
        <w:tc>
          <w:tcPr>
            <w:tcW w:w="838"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Призваны в ВС РФ</w:t>
            </w:r>
          </w:p>
        </w:tc>
        <w:tc>
          <w:tcPr>
            <w:tcW w:w="942"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Предоставлено свободное трудоустройство</w:t>
            </w:r>
          </w:p>
        </w:tc>
      </w:tr>
      <w:tr w:rsidR="000E753E" w:rsidRPr="000E753E" w:rsidTr="00D836C2">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1</w:t>
            </w:r>
          </w:p>
        </w:tc>
        <w:tc>
          <w:tcPr>
            <w:tcW w:w="3473" w:type="dxa"/>
          </w:tcPr>
          <w:p w:rsidR="000E753E" w:rsidRPr="00AE6949" w:rsidRDefault="00D14F45" w:rsidP="00AF735D">
            <w:pPr>
              <w:autoSpaceDE w:val="0"/>
              <w:autoSpaceDN w:val="0"/>
              <w:adjustRightInd w:val="0"/>
              <w:rPr>
                <w:rFonts w:eastAsia="TimesNewRomanPSMT"/>
              </w:rPr>
            </w:pPr>
            <w:r w:rsidRPr="00AE6949">
              <w:rPr>
                <w:rFonts w:eastAsia="TimesNewRomanPSMT"/>
              </w:rPr>
              <w:t>Инструментальное исполнительство</w:t>
            </w:r>
            <w:r w:rsidR="00AF735D" w:rsidRPr="00AE6949">
              <w:rPr>
                <w:rFonts w:eastAsia="TimesNewRomanPSMT"/>
              </w:rPr>
              <w:t xml:space="preserve"> «Фортепиано»</w:t>
            </w:r>
          </w:p>
        </w:tc>
        <w:tc>
          <w:tcPr>
            <w:tcW w:w="968" w:type="dxa"/>
          </w:tcPr>
          <w:p w:rsidR="000E753E" w:rsidRPr="00936BF7" w:rsidRDefault="00305540" w:rsidP="00AF735D">
            <w:pPr>
              <w:autoSpaceDE w:val="0"/>
              <w:autoSpaceDN w:val="0"/>
              <w:adjustRightInd w:val="0"/>
              <w:jc w:val="center"/>
              <w:rPr>
                <w:rFonts w:eastAsia="TimesNewRomanPSMT"/>
              </w:rPr>
            </w:pPr>
            <w:r w:rsidRPr="00936BF7">
              <w:rPr>
                <w:rFonts w:eastAsia="TimesNewRomanPSMT"/>
              </w:rPr>
              <w:t>1</w:t>
            </w:r>
          </w:p>
        </w:tc>
        <w:tc>
          <w:tcPr>
            <w:tcW w:w="969" w:type="dxa"/>
          </w:tcPr>
          <w:p w:rsidR="000E753E" w:rsidRPr="00936BF7" w:rsidRDefault="00936BF7" w:rsidP="00AF735D">
            <w:pPr>
              <w:autoSpaceDE w:val="0"/>
              <w:autoSpaceDN w:val="0"/>
              <w:adjustRightInd w:val="0"/>
              <w:jc w:val="center"/>
              <w:rPr>
                <w:rFonts w:eastAsia="TimesNewRomanPSMT"/>
              </w:rPr>
            </w:pPr>
            <w:r w:rsidRPr="00936BF7">
              <w:rPr>
                <w:rFonts w:eastAsia="TimesNewRomanPSMT"/>
              </w:rPr>
              <w:t>1</w:t>
            </w:r>
          </w:p>
        </w:tc>
        <w:tc>
          <w:tcPr>
            <w:tcW w:w="969" w:type="dxa"/>
          </w:tcPr>
          <w:p w:rsidR="000E753E" w:rsidRPr="00936BF7" w:rsidRDefault="00936BF7" w:rsidP="00AF735D">
            <w:pPr>
              <w:autoSpaceDE w:val="0"/>
              <w:autoSpaceDN w:val="0"/>
              <w:adjustRightInd w:val="0"/>
              <w:jc w:val="center"/>
              <w:rPr>
                <w:rFonts w:eastAsia="TimesNewRomanPSMT"/>
              </w:rPr>
            </w:pPr>
            <w:r w:rsidRPr="00936BF7">
              <w:rPr>
                <w:rFonts w:eastAsia="TimesNewRomanPSMT"/>
              </w:rPr>
              <w:t>-</w:t>
            </w:r>
          </w:p>
        </w:tc>
        <w:tc>
          <w:tcPr>
            <w:tcW w:w="825" w:type="dxa"/>
          </w:tcPr>
          <w:p w:rsidR="000E753E" w:rsidRPr="00936BF7" w:rsidRDefault="00305540" w:rsidP="00AF735D">
            <w:pPr>
              <w:autoSpaceDE w:val="0"/>
              <w:autoSpaceDN w:val="0"/>
              <w:adjustRightInd w:val="0"/>
              <w:jc w:val="center"/>
              <w:rPr>
                <w:rFonts w:eastAsia="TimesNewRomanPSMT"/>
              </w:rPr>
            </w:pPr>
            <w:r w:rsidRPr="00936BF7">
              <w:rPr>
                <w:rFonts w:eastAsia="TimesNewRomanPSMT"/>
              </w:rPr>
              <w:t>-</w:t>
            </w:r>
          </w:p>
        </w:tc>
        <w:tc>
          <w:tcPr>
            <w:tcW w:w="838" w:type="dxa"/>
          </w:tcPr>
          <w:p w:rsidR="000E753E" w:rsidRPr="00936BF7" w:rsidRDefault="00947B12" w:rsidP="00AF735D">
            <w:pPr>
              <w:autoSpaceDE w:val="0"/>
              <w:autoSpaceDN w:val="0"/>
              <w:adjustRightInd w:val="0"/>
              <w:jc w:val="center"/>
              <w:rPr>
                <w:rFonts w:eastAsia="TimesNewRomanPSMT"/>
              </w:rPr>
            </w:pPr>
            <w:r w:rsidRPr="00936BF7">
              <w:rPr>
                <w:rFonts w:eastAsia="TimesNewRomanPSMT"/>
              </w:rPr>
              <w:t>-</w:t>
            </w:r>
          </w:p>
        </w:tc>
        <w:tc>
          <w:tcPr>
            <w:tcW w:w="942" w:type="dxa"/>
          </w:tcPr>
          <w:p w:rsidR="000E753E" w:rsidRPr="00936BF7" w:rsidRDefault="00305540" w:rsidP="00AF735D">
            <w:pPr>
              <w:autoSpaceDE w:val="0"/>
              <w:autoSpaceDN w:val="0"/>
              <w:adjustRightInd w:val="0"/>
              <w:jc w:val="center"/>
              <w:rPr>
                <w:rFonts w:eastAsia="TimesNewRomanPSMT"/>
              </w:rPr>
            </w:pPr>
            <w:r w:rsidRPr="00936BF7">
              <w:rPr>
                <w:rFonts w:eastAsia="TimesNewRomanPSMT"/>
              </w:rPr>
              <w:t>-</w:t>
            </w:r>
          </w:p>
        </w:tc>
      </w:tr>
      <w:tr w:rsidR="003B344A" w:rsidRPr="000E753E" w:rsidTr="00D836C2">
        <w:tc>
          <w:tcPr>
            <w:tcW w:w="445" w:type="dxa"/>
          </w:tcPr>
          <w:p w:rsidR="003B344A" w:rsidRDefault="00D836C2" w:rsidP="008C112D">
            <w:pPr>
              <w:autoSpaceDE w:val="0"/>
              <w:autoSpaceDN w:val="0"/>
              <w:adjustRightInd w:val="0"/>
              <w:jc w:val="both"/>
              <w:rPr>
                <w:rFonts w:eastAsia="TimesNewRomanPSMT"/>
              </w:rPr>
            </w:pPr>
            <w:r>
              <w:rPr>
                <w:rFonts w:eastAsia="TimesNewRomanPSMT"/>
              </w:rPr>
              <w:t>2</w:t>
            </w:r>
          </w:p>
        </w:tc>
        <w:tc>
          <w:tcPr>
            <w:tcW w:w="3473" w:type="dxa"/>
          </w:tcPr>
          <w:p w:rsidR="003B344A" w:rsidRPr="00AE6949" w:rsidRDefault="003B344A" w:rsidP="00AF735D">
            <w:pPr>
              <w:autoSpaceDE w:val="0"/>
              <w:autoSpaceDN w:val="0"/>
              <w:adjustRightInd w:val="0"/>
              <w:rPr>
                <w:rFonts w:eastAsia="TimesNewRomanPSMT"/>
              </w:rPr>
            </w:pPr>
            <w:r w:rsidRPr="00AE6949">
              <w:rPr>
                <w:rFonts w:eastAsia="TimesNewRomanPSMT"/>
              </w:rPr>
              <w:t>Инструментальное исполнительство «Отделение духовых и ударных инструментов»</w:t>
            </w:r>
          </w:p>
        </w:tc>
        <w:tc>
          <w:tcPr>
            <w:tcW w:w="968" w:type="dxa"/>
          </w:tcPr>
          <w:p w:rsidR="003B344A" w:rsidRPr="00AB093A" w:rsidRDefault="00305540" w:rsidP="00AF735D">
            <w:pPr>
              <w:autoSpaceDE w:val="0"/>
              <w:autoSpaceDN w:val="0"/>
              <w:adjustRightInd w:val="0"/>
              <w:jc w:val="center"/>
              <w:rPr>
                <w:rFonts w:eastAsia="TimesNewRomanPSMT"/>
              </w:rPr>
            </w:pPr>
            <w:r w:rsidRPr="00AB093A">
              <w:rPr>
                <w:rFonts w:eastAsia="TimesNewRomanPSMT"/>
              </w:rPr>
              <w:t>1</w:t>
            </w:r>
          </w:p>
        </w:tc>
        <w:tc>
          <w:tcPr>
            <w:tcW w:w="969" w:type="dxa"/>
          </w:tcPr>
          <w:p w:rsidR="003B344A" w:rsidRPr="00AB093A" w:rsidRDefault="00305540" w:rsidP="00AF735D">
            <w:pPr>
              <w:autoSpaceDE w:val="0"/>
              <w:autoSpaceDN w:val="0"/>
              <w:adjustRightInd w:val="0"/>
              <w:jc w:val="center"/>
              <w:rPr>
                <w:rFonts w:eastAsia="TimesNewRomanPSMT"/>
              </w:rPr>
            </w:pPr>
            <w:r w:rsidRPr="00AB093A">
              <w:rPr>
                <w:rFonts w:eastAsia="TimesNewRomanPSMT"/>
              </w:rPr>
              <w:t>1</w:t>
            </w:r>
          </w:p>
        </w:tc>
        <w:tc>
          <w:tcPr>
            <w:tcW w:w="969" w:type="dxa"/>
          </w:tcPr>
          <w:p w:rsidR="003B344A" w:rsidRPr="00AB093A" w:rsidRDefault="00305540" w:rsidP="00AF735D">
            <w:pPr>
              <w:autoSpaceDE w:val="0"/>
              <w:autoSpaceDN w:val="0"/>
              <w:adjustRightInd w:val="0"/>
              <w:jc w:val="center"/>
              <w:rPr>
                <w:rFonts w:eastAsia="TimesNewRomanPSMT"/>
              </w:rPr>
            </w:pPr>
            <w:r w:rsidRPr="00AB093A">
              <w:rPr>
                <w:rFonts w:eastAsia="TimesNewRomanPSMT"/>
              </w:rPr>
              <w:t>-</w:t>
            </w:r>
          </w:p>
        </w:tc>
        <w:tc>
          <w:tcPr>
            <w:tcW w:w="825" w:type="dxa"/>
          </w:tcPr>
          <w:p w:rsidR="003B344A" w:rsidRPr="00AB093A" w:rsidRDefault="00AE6949" w:rsidP="00AF735D">
            <w:pPr>
              <w:autoSpaceDE w:val="0"/>
              <w:autoSpaceDN w:val="0"/>
              <w:adjustRightInd w:val="0"/>
              <w:jc w:val="center"/>
              <w:rPr>
                <w:rFonts w:eastAsia="TimesNewRomanPSMT"/>
              </w:rPr>
            </w:pPr>
            <w:r w:rsidRPr="00AB093A">
              <w:rPr>
                <w:rFonts w:eastAsia="TimesNewRomanPSMT"/>
              </w:rPr>
              <w:t>-</w:t>
            </w:r>
          </w:p>
        </w:tc>
        <w:tc>
          <w:tcPr>
            <w:tcW w:w="838" w:type="dxa"/>
          </w:tcPr>
          <w:p w:rsidR="003B344A" w:rsidRPr="00AB093A" w:rsidRDefault="00947B12" w:rsidP="00AF735D">
            <w:pPr>
              <w:autoSpaceDE w:val="0"/>
              <w:autoSpaceDN w:val="0"/>
              <w:adjustRightInd w:val="0"/>
              <w:jc w:val="center"/>
              <w:rPr>
                <w:rFonts w:eastAsia="TimesNewRomanPSMT"/>
              </w:rPr>
            </w:pPr>
            <w:r w:rsidRPr="00AB093A">
              <w:rPr>
                <w:rFonts w:eastAsia="TimesNewRomanPSMT"/>
              </w:rPr>
              <w:t>-</w:t>
            </w:r>
          </w:p>
        </w:tc>
        <w:tc>
          <w:tcPr>
            <w:tcW w:w="942" w:type="dxa"/>
          </w:tcPr>
          <w:p w:rsidR="003B344A" w:rsidRPr="00AB093A" w:rsidRDefault="00305540" w:rsidP="00AF735D">
            <w:pPr>
              <w:autoSpaceDE w:val="0"/>
              <w:autoSpaceDN w:val="0"/>
              <w:adjustRightInd w:val="0"/>
              <w:jc w:val="center"/>
              <w:rPr>
                <w:rFonts w:eastAsia="TimesNewRomanPSMT"/>
              </w:rPr>
            </w:pPr>
            <w:r w:rsidRPr="00AB093A">
              <w:rPr>
                <w:rFonts w:eastAsia="TimesNewRomanPSMT"/>
              </w:rPr>
              <w:t>-</w:t>
            </w:r>
          </w:p>
        </w:tc>
      </w:tr>
      <w:tr w:rsidR="003B344A" w:rsidRPr="000E753E" w:rsidTr="00D836C2">
        <w:tc>
          <w:tcPr>
            <w:tcW w:w="445" w:type="dxa"/>
          </w:tcPr>
          <w:p w:rsidR="003B344A" w:rsidRDefault="00D836C2" w:rsidP="008C112D">
            <w:pPr>
              <w:autoSpaceDE w:val="0"/>
              <w:autoSpaceDN w:val="0"/>
              <w:adjustRightInd w:val="0"/>
              <w:jc w:val="both"/>
              <w:rPr>
                <w:rFonts w:eastAsia="TimesNewRomanPSMT"/>
              </w:rPr>
            </w:pPr>
            <w:r>
              <w:rPr>
                <w:rFonts w:eastAsia="TimesNewRomanPSMT"/>
              </w:rPr>
              <w:t>3</w:t>
            </w:r>
          </w:p>
        </w:tc>
        <w:tc>
          <w:tcPr>
            <w:tcW w:w="3473" w:type="dxa"/>
          </w:tcPr>
          <w:p w:rsidR="003B344A" w:rsidRPr="00AE6949" w:rsidRDefault="003B344A" w:rsidP="00AF735D">
            <w:pPr>
              <w:autoSpaceDE w:val="0"/>
              <w:autoSpaceDN w:val="0"/>
              <w:adjustRightInd w:val="0"/>
              <w:rPr>
                <w:rFonts w:eastAsia="TimesNewRomanPSMT"/>
              </w:rPr>
            </w:pPr>
            <w:r w:rsidRPr="00AE6949">
              <w:rPr>
                <w:rFonts w:eastAsia="TimesNewRomanPSMT"/>
              </w:rPr>
              <w:t>Инструментальное исполнительство «Инструменты народного оркестра»</w:t>
            </w:r>
          </w:p>
        </w:tc>
        <w:tc>
          <w:tcPr>
            <w:tcW w:w="968" w:type="dxa"/>
          </w:tcPr>
          <w:p w:rsidR="003B344A" w:rsidRPr="00936BF7" w:rsidRDefault="00936BF7" w:rsidP="00AF735D">
            <w:pPr>
              <w:autoSpaceDE w:val="0"/>
              <w:autoSpaceDN w:val="0"/>
              <w:adjustRightInd w:val="0"/>
              <w:jc w:val="center"/>
              <w:rPr>
                <w:rFonts w:eastAsia="TimesNewRomanPSMT"/>
              </w:rPr>
            </w:pPr>
            <w:r w:rsidRPr="00936BF7">
              <w:rPr>
                <w:rFonts w:eastAsia="TimesNewRomanPSMT"/>
              </w:rPr>
              <w:t>-</w:t>
            </w:r>
          </w:p>
        </w:tc>
        <w:tc>
          <w:tcPr>
            <w:tcW w:w="969" w:type="dxa"/>
          </w:tcPr>
          <w:p w:rsidR="003B344A" w:rsidRPr="00936BF7" w:rsidRDefault="00171498" w:rsidP="00AF735D">
            <w:pPr>
              <w:autoSpaceDE w:val="0"/>
              <w:autoSpaceDN w:val="0"/>
              <w:adjustRightInd w:val="0"/>
              <w:jc w:val="center"/>
              <w:rPr>
                <w:rFonts w:eastAsia="TimesNewRomanPSMT"/>
              </w:rPr>
            </w:pPr>
            <w:r w:rsidRPr="00936BF7">
              <w:rPr>
                <w:rFonts w:eastAsia="TimesNewRomanPSMT"/>
              </w:rPr>
              <w:t>-</w:t>
            </w:r>
          </w:p>
        </w:tc>
        <w:tc>
          <w:tcPr>
            <w:tcW w:w="969" w:type="dxa"/>
          </w:tcPr>
          <w:p w:rsidR="003B344A" w:rsidRPr="00936BF7" w:rsidRDefault="00171498" w:rsidP="00AF735D">
            <w:pPr>
              <w:autoSpaceDE w:val="0"/>
              <w:autoSpaceDN w:val="0"/>
              <w:adjustRightInd w:val="0"/>
              <w:jc w:val="center"/>
              <w:rPr>
                <w:rFonts w:eastAsia="TimesNewRomanPSMT"/>
              </w:rPr>
            </w:pPr>
            <w:r w:rsidRPr="00936BF7">
              <w:rPr>
                <w:rFonts w:eastAsia="TimesNewRomanPSMT"/>
              </w:rPr>
              <w:t>-</w:t>
            </w:r>
          </w:p>
        </w:tc>
        <w:tc>
          <w:tcPr>
            <w:tcW w:w="825" w:type="dxa"/>
          </w:tcPr>
          <w:p w:rsidR="003B344A" w:rsidRPr="00936BF7" w:rsidRDefault="007E677C" w:rsidP="00AF735D">
            <w:pPr>
              <w:autoSpaceDE w:val="0"/>
              <w:autoSpaceDN w:val="0"/>
              <w:adjustRightInd w:val="0"/>
              <w:jc w:val="center"/>
              <w:rPr>
                <w:rFonts w:eastAsia="TimesNewRomanPSMT"/>
              </w:rPr>
            </w:pPr>
            <w:r w:rsidRPr="00936BF7">
              <w:rPr>
                <w:rFonts w:eastAsia="TimesNewRomanPSMT"/>
              </w:rPr>
              <w:t>-</w:t>
            </w:r>
          </w:p>
        </w:tc>
        <w:tc>
          <w:tcPr>
            <w:tcW w:w="838" w:type="dxa"/>
          </w:tcPr>
          <w:p w:rsidR="003B344A" w:rsidRPr="00936BF7" w:rsidRDefault="00947B12" w:rsidP="00AF735D">
            <w:pPr>
              <w:autoSpaceDE w:val="0"/>
              <w:autoSpaceDN w:val="0"/>
              <w:adjustRightInd w:val="0"/>
              <w:jc w:val="center"/>
              <w:rPr>
                <w:rFonts w:eastAsia="TimesNewRomanPSMT"/>
              </w:rPr>
            </w:pPr>
            <w:r w:rsidRPr="00936BF7">
              <w:rPr>
                <w:rFonts w:eastAsia="TimesNewRomanPSMT"/>
              </w:rPr>
              <w:t>-</w:t>
            </w:r>
          </w:p>
        </w:tc>
        <w:tc>
          <w:tcPr>
            <w:tcW w:w="942" w:type="dxa"/>
          </w:tcPr>
          <w:p w:rsidR="003B344A" w:rsidRPr="00936BF7" w:rsidRDefault="00936BF7" w:rsidP="00AF735D">
            <w:pPr>
              <w:autoSpaceDE w:val="0"/>
              <w:autoSpaceDN w:val="0"/>
              <w:adjustRightInd w:val="0"/>
              <w:jc w:val="center"/>
              <w:rPr>
                <w:rFonts w:eastAsia="TimesNewRomanPSMT"/>
              </w:rPr>
            </w:pPr>
            <w:r w:rsidRPr="00936BF7">
              <w:rPr>
                <w:rFonts w:eastAsia="TimesNewRomanPSMT"/>
              </w:rPr>
              <w:t>-</w:t>
            </w:r>
          </w:p>
        </w:tc>
      </w:tr>
      <w:tr w:rsidR="000E753E" w:rsidRPr="000E753E" w:rsidTr="00D836C2">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4</w:t>
            </w:r>
          </w:p>
        </w:tc>
        <w:tc>
          <w:tcPr>
            <w:tcW w:w="3473" w:type="dxa"/>
          </w:tcPr>
          <w:p w:rsidR="000E753E" w:rsidRPr="00AE6949" w:rsidRDefault="00D96C52" w:rsidP="00AF735D">
            <w:pPr>
              <w:autoSpaceDE w:val="0"/>
              <w:autoSpaceDN w:val="0"/>
              <w:adjustRightInd w:val="0"/>
              <w:rPr>
                <w:rFonts w:eastAsia="TimesNewRomanPSMT"/>
              </w:rPr>
            </w:pPr>
            <w:r w:rsidRPr="00AE6949">
              <w:rPr>
                <w:rFonts w:eastAsia="TimesNewRomanPSMT"/>
              </w:rPr>
              <w:t>Вокальное искусство</w:t>
            </w:r>
          </w:p>
        </w:tc>
        <w:tc>
          <w:tcPr>
            <w:tcW w:w="968" w:type="dxa"/>
          </w:tcPr>
          <w:p w:rsidR="000E753E" w:rsidRPr="00936BF7" w:rsidRDefault="00936BF7" w:rsidP="00AF735D">
            <w:pPr>
              <w:autoSpaceDE w:val="0"/>
              <w:autoSpaceDN w:val="0"/>
              <w:adjustRightInd w:val="0"/>
              <w:jc w:val="center"/>
              <w:rPr>
                <w:rFonts w:eastAsia="TimesNewRomanPSMT"/>
              </w:rPr>
            </w:pPr>
            <w:r w:rsidRPr="00936BF7">
              <w:rPr>
                <w:rFonts w:eastAsia="TimesNewRomanPSMT"/>
              </w:rPr>
              <w:t>1</w:t>
            </w:r>
          </w:p>
        </w:tc>
        <w:tc>
          <w:tcPr>
            <w:tcW w:w="969" w:type="dxa"/>
          </w:tcPr>
          <w:p w:rsidR="000E753E" w:rsidRPr="00936BF7" w:rsidRDefault="00281CC1" w:rsidP="00AF735D">
            <w:pPr>
              <w:autoSpaceDE w:val="0"/>
              <w:autoSpaceDN w:val="0"/>
              <w:adjustRightInd w:val="0"/>
              <w:jc w:val="center"/>
              <w:rPr>
                <w:rFonts w:eastAsia="TimesNewRomanPSMT"/>
              </w:rPr>
            </w:pPr>
            <w:r w:rsidRPr="00936BF7">
              <w:rPr>
                <w:rFonts w:eastAsia="TimesNewRomanPSMT"/>
              </w:rPr>
              <w:t>-</w:t>
            </w:r>
          </w:p>
        </w:tc>
        <w:tc>
          <w:tcPr>
            <w:tcW w:w="969" w:type="dxa"/>
          </w:tcPr>
          <w:p w:rsidR="000E753E" w:rsidRPr="00936BF7" w:rsidRDefault="00281CC1" w:rsidP="00AF735D">
            <w:pPr>
              <w:autoSpaceDE w:val="0"/>
              <w:autoSpaceDN w:val="0"/>
              <w:adjustRightInd w:val="0"/>
              <w:jc w:val="center"/>
              <w:rPr>
                <w:rFonts w:eastAsia="TimesNewRomanPSMT"/>
              </w:rPr>
            </w:pPr>
            <w:r w:rsidRPr="00936BF7">
              <w:rPr>
                <w:rFonts w:eastAsia="TimesNewRomanPSMT"/>
              </w:rPr>
              <w:t>1</w:t>
            </w:r>
          </w:p>
        </w:tc>
        <w:tc>
          <w:tcPr>
            <w:tcW w:w="825" w:type="dxa"/>
          </w:tcPr>
          <w:p w:rsidR="000E753E" w:rsidRPr="00936BF7" w:rsidRDefault="00AE6949" w:rsidP="00AF735D">
            <w:pPr>
              <w:autoSpaceDE w:val="0"/>
              <w:autoSpaceDN w:val="0"/>
              <w:adjustRightInd w:val="0"/>
              <w:jc w:val="center"/>
              <w:rPr>
                <w:rFonts w:eastAsia="TimesNewRomanPSMT"/>
              </w:rPr>
            </w:pPr>
            <w:r w:rsidRPr="00936BF7">
              <w:rPr>
                <w:rFonts w:eastAsia="TimesNewRomanPSMT"/>
              </w:rPr>
              <w:t>-</w:t>
            </w:r>
          </w:p>
        </w:tc>
        <w:tc>
          <w:tcPr>
            <w:tcW w:w="838" w:type="dxa"/>
          </w:tcPr>
          <w:p w:rsidR="000E753E" w:rsidRPr="00936BF7" w:rsidRDefault="00947B12" w:rsidP="00AF735D">
            <w:pPr>
              <w:autoSpaceDE w:val="0"/>
              <w:autoSpaceDN w:val="0"/>
              <w:adjustRightInd w:val="0"/>
              <w:jc w:val="center"/>
              <w:rPr>
                <w:rFonts w:eastAsia="TimesNewRomanPSMT"/>
              </w:rPr>
            </w:pPr>
            <w:r w:rsidRPr="00936BF7">
              <w:rPr>
                <w:rFonts w:eastAsia="TimesNewRomanPSMT"/>
              </w:rPr>
              <w:t>-</w:t>
            </w:r>
          </w:p>
        </w:tc>
        <w:tc>
          <w:tcPr>
            <w:tcW w:w="942" w:type="dxa"/>
          </w:tcPr>
          <w:p w:rsidR="000E753E" w:rsidRPr="00936BF7" w:rsidRDefault="00281CC1" w:rsidP="00AF735D">
            <w:pPr>
              <w:autoSpaceDE w:val="0"/>
              <w:autoSpaceDN w:val="0"/>
              <w:adjustRightInd w:val="0"/>
              <w:jc w:val="center"/>
              <w:rPr>
                <w:rFonts w:eastAsia="TimesNewRomanPSMT"/>
              </w:rPr>
            </w:pPr>
            <w:r w:rsidRPr="00936BF7">
              <w:rPr>
                <w:rFonts w:eastAsia="TimesNewRomanPSMT"/>
              </w:rPr>
              <w:t>-</w:t>
            </w:r>
          </w:p>
        </w:tc>
      </w:tr>
      <w:tr w:rsidR="000E753E" w:rsidRPr="000E753E" w:rsidTr="00D836C2">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5</w:t>
            </w:r>
          </w:p>
        </w:tc>
        <w:tc>
          <w:tcPr>
            <w:tcW w:w="3473" w:type="dxa"/>
          </w:tcPr>
          <w:p w:rsidR="000E753E" w:rsidRPr="00AE6949" w:rsidRDefault="00305540" w:rsidP="00AF735D">
            <w:pPr>
              <w:autoSpaceDE w:val="0"/>
              <w:autoSpaceDN w:val="0"/>
              <w:adjustRightInd w:val="0"/>
              <w:rPr>
                <w:rFonts w:eastAsia="TimesNewRomanPSMT"/>
              </w:rPr>
            </w:pPr>
            <w:r>
              <w:rPr>
                <w:rFonts w:eastAsia="TimesNewRomanPSMT"/>
              </w:rPr>
              <w:t>Музыкальное образование</w:t>
            </w:r>
          </w:p>
        </w:tc>
        <w:tc>
          <w:tcPr>
            <w:tcW w:w="968" w:type="dxa"/>
          </w:tcPr>
          <w:p w:rsidR="000E753E" w:rsidRPr="00936BF7" w:rsidRDefault="00305540" w:rsidP="00AF735D">
            <w:pPr>
              <w:autoSpaceDE w:val="0"/>
              <w:autoSpaceDN w:val="0"/>
              <w:adjustRightInd w:val="0"/>
              <w:jc w:val="center"/>
              <w:rPr>
                <w:rFonts w:eastAsia="TimesNewRomanPSMT"/>
              </w:rPr>
            </w:pPr>
            <w:r w:rsidRPr="00936BF7">
              <w:rPr>
                <w:rFonts w:eastAsia="TimesNewRomanPSMT"/>
              </w:rPr>
              <w:t>3</w:t>
            </w:r>
          </w:p>
        </w:tc>
        <w:tc>
          <w:tcPr>
            <w:tcW w:w="969" w:type="dxa"/>
          </w:tcPr>
          <w:p w:rsidR="000E753E" w:rsidRPr="00936BF7" w:rsidRDefault="00305540" w:rsidP="00AF735D">
            <w:pPr>
              <w:autoSpaceDE w:val="0"/>
              <w:autoSpaceDN w:val="0"/>
              <w:adjustRightInd w:val="0"/>
              <w:jc w:val="center"/>
              <w:rPr>
                <w:rFonts w:eastAsia="TimesNewRomanPSMT"/>
              </w:rPr>
            </w:pPr>
            <w:r w:rsidRPr="00936BF7">
              <w:rPr>
                <w:rFonts w:eastAsia="TimesNewRomanPSMT"/>
              </w:rPr>
              <w:t>3</w:t>
            </w:r>
          </w:p>
        </w:tc>
        <w:tc>
          <w:tcPr>
            <w:tcW w:w="969" w:type="dxa"/>
          </w:tcPr>
          <w:p w:rsidR="000E753E" w:rsidRPr="00936BF7" w:rsidRDefault="00305540" w:rsidP="00AF735D">
            <w:pPr>
              <w:autoSpaceDE w:val="0"/>
              <w:autoSpaceDN w:val="0"/>
              <w:adjustRightInd w:val="0"/>
              <w:jc w:val="center"/>
              <w:rPr>
                <w:rFonts w:eastAsia="TimesNewRomanPSMT"/>
              </w:rPr>
            </w:pPr>
            <w:r w:rsidRPr="00936BF7">
              <w:rPr>
                <w:rFonts w:eastAsia="TimesNewRomanPSMT"/>
              </w:rPr>
              <w:t>-</w:t>
            </w:r>
          </w:p>
        </w:tc>
        <w:tc>
          <w:tcPr>
            <w:tcW w:w="825" w:type="dxa"/>
          </w:tcPr>
          <w:p w:rsidR="000E753E" w:rsidRPr="00936BF7" w:rsidRDefault="007E677C" w:rsidP="00AF735D">
            <w:pPr>
              <w:autoSpaceDE w:val="0"/>
              <w:autoSpaceDN w:val="0"/>
              <w:adjustRightInd w:val="0"/>
              <w:jc w:val="center"/>
              <w:rPr>
                <w:rFonts w:eastAsia="TimesNewRomanPSMT"/>
              </w:rPr>
            </w:pPr>
            <w:r w:rsidRPr="00936BF7">
              <w:rPr>
                <w:rFonts w:eastAsia="TimesNewRomanPSMT"/>
              </w:rPr>
              <w:t>-</w:t>
            </w:r>
          </w:p>
        </w:tc>
        <w:tc>
          <w:tcPr>
            <w:tcW w:w="838" w:type="dxa"/>
          </w:tcPr>
          <w:p w:rsidR="000E753E" w:rsidRPr="00936BF7" w:rsidRDefault="00947B12" w:rsidP="00AF735D">
            <w:pPr>
              <w:autoSpaceDE w:val="0"/>
              <w:autoSpaceDN w:val="0"/>
              <w:adjustRightInd w:val="0"/>
              <w:jc w:val="center"/>
              <w:rPr>
                <w:rFonts w:eastAsia="TimesNewRomanPSMT"/>
              </w:rPr>
            </w:pPr>
            <w:r w:rsidRPr="00936BF7">
              <w:rPr>
                <w:rFonts w:eastAsia="TimesNewRomanPSMT"/>
              </w:rPr>
              <w:t>-</w:t>
            </w:r>
          </w:p>
        </w:tc>
        <w:tc>
          <w:tcPr>
            <w:tcW w:w="942" w:type="dxa"/>
          </w:tcPr>
          <w:p w:rsidR="000E753E" w:rsidRPr="00936BF7" w:rsidRDefault="00305540" w:rsidP="00AF735D">
            <w:pPr>
              <w:autoSpaceDE w:val="0"/>
              <w:autoSpaceDN w:val="0"/>
              <w:adjustRightInd w:val="0"/>
              <w:jc w:val="center"/>
              <w:rPr>
                <w:rFonts w:eastAsia="TimesNewRomanPSMT"/>
              </w:rPr>
            </w:pPr>
            <w:r w:rsidRPr="00936BF7">
              <w:rPr>
                <w:rFonts w:eastAsia="TimesNewRomanPSMT"/>
              </w:rPr>
              <w:t>-</w:t>
            </w:r>
          </w:p>
        </w:tc>
      </w:tr>
      <w:tr w:rsidR="00D836C2" w:rsidRPr="000E753E" w:rsidTr="00D836C2">
        <w:tc>
          <w:tcPr>
            <w:tcW w:w="445" w:type="dxa"/>
          </w:tcPr>
          <w:p w:rsidR="00D836C2" w:rsidRPr="000E753E" w:rsidRDefault="00D836C2" w:rsidP="008B7BEC">
            <w:pPr>
              <w:autoSpaceDE w:val="0"/>
              <w:autoSpaceDN w:val="0"/>
              <w:adjustRightInd w:val="0"/>
              <w:jc w:val="both"/>
              <w:rPr>
                <w:rFonts w:eastAsia="TimesNewRomanPSMT"/>
              </w:rPr>
            </w:pPr>
            <w:r>
              <w:rPr>
                <w:rFonts w:eastAsia="TimesNewRomanPSMT"/>
              </w:rPr>
              <w:t>6</w:t>
            </w:r>
          </w:p>
        </w:tc>
        <w:tc>
          <w:tcPr>
            <w:tcW w:w="3473" w:type="dxa"/>
          </w:tcPr>
          <w:p w:rsidR="00D836C2" w:rsidRPr="00AE6949" w:rsidRDefault="00D836C2" w:rsidP="00AF735D">
            <w:pPr>
              <w:autoSpaceDE w:val="0"/>
              <w:autoSpaceDN w:val="0"/>
              <w:adjustRightInd w:val="0"/>
              <w:rPr>
                <w:rFonts w:eastAsia="TimesNewRomanPSMT"/>
              </w:rPr>
            </w:pPr>
            <w:r w:rsidRPr="00AE6949">
              <w:rPr>
                <w:rFonts w:eastAsia="TimesNewRomanPSMT"/>
              </w:rPr>
              <w:t>Хоровое дирижирование</w:t>
            </w:r>
          </w:p>
        </w:tc>
        <w:tc>
          <w:tcPr>
            <w:tcW w:w="968" w:type="dxa"/>
          </w:tcPr>
          <w:p w:rsidR="00D836C2" w:rsidRPr="00936BF7" w:rsidRDefault="00936BF7" w:rsidP="00AF735D">
            <w:pPr>
              <w:autoSpaceDE w:val="0"/>
              <w:autoSpaceDN w:val="0"/>
              <w:adjustRightInd w:val="0"/>
              <w:jc w:val="center"/>
              <w:rPr>
                <w:rFonts w:eastAsia="TimesNewRomanPSMT"/>
              </w:rPr>
            </w:pPr>
            <w:r w:rsidRPr="00936BF7">
              <w:rPr>
                <w:rFonts w:eastAsia="TimesNewRomanPSMT"/>
              </w:rPr>
              <w:t>3</w:t>
            </w:r>
          </w:p>
        </w:tc>
        <w:tc>
          <w:tcPr>
            <w:tcW w:w="969" w:type="dxa"/>
          </w:tcPr>
          <w:p w:rsidR="00D836C2" w:rsidRPr="00863C3C" w:rsidRDefault="00863C3C" w:rsidP="00AF735D">
            <w:pPr>
              <w:autoSpaceDE w:val="0"/>
              <w:autoSpaceDN w:val="0"/>
              <w:adjustRightInd w:val="0"/>
              <w:jc w:val="center"/>
              <w:rPr>
                <w:rFonts w:eastAsia="TimesNewRomanPSMT"/>
              </w:rPr>
            </w:pPr>
            <w:r w:rsidRPr="00863C3C">
              <w:rPr>
                <w:rFonts w:eastAsia="TimesNewRomanPSMT"/>
              </w:rPr>
              <w:t>1</w:t>
            </w:r>
          </w:p>
        </w:tc>
        <w:tc>
          <w:tcPr>
            <w:tcW w:w="969" w:type="dxa"/>
          </w:tcPr>
          <w:p w:rsidR="00D836C2" w:rsidRPr="00863C3C" w:rsidRDefault="00863C3C" w:rsidP="00AF735D">
            <w:pPr>
              <w:autoSpaceDE w:val="0"/>
              <w:autoSpaceDN w:val="0"/>
              <w:adjustRightInd w:val="0"/>
              <w:jc w:val="center"/>
              <w:rPr>
                <w:rFonts w:eastAsia="TimesNewRomanPSMT"/>
              </w:rPr>
            </w:pPr>
            <w:r w:rsidRPr="00863C3C">
              <w:rPr>
                <w:rFonts w:eastAsia="TimesNewRomanPSMT"/>
              </w:rPr>
              <w:t>2</w:t>
            </w:r>
          </w:p>
        </w:tc>
        <w:tc>
          <w:tcPr>
            <w:tcW w:w="825" w:type="dxa"/>
          </w:tcPr>
          <w:p w:rsidR="00D836C2" w:rsidRPr="00863C3C" w:rsidRDefault="00AE6949" w:rsidP="00AF735D">
            <w:pPr>
              <w:autoSpaceDE w:val="0"/>
              <w:autoSpaceDN w:val="0"/>
              <w:adjustRightInd w:val="0"/>
              <w:jc w:val="center"/>
              <w:rPr>
                <w:rFonts w:eastAsia="TimesNewRomanPSMT"/>
              </w:rPr>
            </w:pPr>
            <w:r w:rsidRPr="00863C3C">
              <w:rPr>
                <w:rFonts w:eastAsia="TimesNewRomanPSMT"/>
              </w:rPr>
              <w:t>-</w:t>
            </w:r>
          </w:p>
        </w:tc>
        <w:tc>
          <w:tcPr>
            <w:tcW w:w="838" w:type="dxa"/>
          </w:tcPr>
          <w:p w:rsidR="00D836C2" w:rsidRPr="00863C3C" w:rsidRDefault="00947B12" w:rsidP="00AF735D">
            <w:pPr>
              <w:autoSpaceDE w:val="0"/>
              <w:autoSpaceDN w:val="0"/>
              <w:adjustRightInd w:val="0"/>
              <w:jc w:val="center"/>
              <w:rPr>
                <w:rFonts w:eastAsia="TimesNewRomanPSMT"/>
              </w:rPr>
            </w:pPr>
            <w:r w:rsidRPr="00863C3C">
              <w:rPr>
                <w:rFonts w:eastAsia="TimesNewRomanPSMT"/>
              </w:rPr>
              <w:t>-</w:t>
            </w:r>
          </w:p>
        </w:tc>
        <w:tc>
          <w:tcPr>
            <w:tcW w:w="942" w:type="dxa"/>
          </w:tcPr>
          <w:p w:rsidR="00D836C2" w:rsidRPr="00863C3C" w:rsidRDefault="00863C3C" w:rsidP="00AF735D">
            <w:pPr>
              <w:autoSpaceDE w:val="0"/>
              <w:autoSpaceDN w:val="0"/>
              <w:adjustRightInd w:val="0"/>
              <w:jc w:val="center"/>
              <w:rPr>
                <w:rFonts w:eastAsia="TimesNewRomanPSMT"/>
              </w:rPr>
            </w:pPr>
            <w:r>
              <w:rPr>
                <w:rFonts w:eastAsia="TimesNewRomanPSMT"/>
              </w:rPr>
              <w:t>-</w:t>
            </w:r>
          </w:p>
        </w:tc>
      </w:tr>
      <w:tr w:rsidR="00D836C2" w:rsidRPr="000E753E" w:rsidTr="00D836C2">
        <w:tc>
          <w:tcPr>
            <w:tcW w:w="445" w:type="dxa"/>
          </w:tcPr>
          <w:p w:rsidR="00D836C2" w:rsidRPr="000E753E" w:rsidRDefault="00D836C2" w:rsidP="008C112D">
            <w:pPr>
              <w:autoSpaceDE w:val="0"/>
              <w:autoSpaceDN w:val="0"/>
              <w:adjustRightInd w:val="0"/>
              <w:jc w:val="both"/>
              <w:rPr>
                <w:rFonts w:eastAsia="TimesNewRomanPSMT"/>
              </w:rPr>
            </w:pPr>
            <w:r>
              <w:rPr>
                <w:rFonts w:eastAsia="TimesNewRomanPSMT"/>
              </w:rPr>
              <w:t>7</w:t>
            </w:r>
          </w:p>
        </w:tc>
        <w:tc>
          <w:tcPr>
            <w:tcW w:w="3473" w:type="dxa"/>
          </w:tcPr>
          <w:p w:rsidR="00D836C2" w:rsidRPr="00AE6949" w:rsidRDefault="00D836C2" w:rsidP="00AF735D">
            <w:pPr>
              <w:autoSpaceDE w:val="0"/>
              <w:autoSpaceDN w:val="0"/>
              <w:adjustRightInd w:val="0"/>
              <w:rPr>
                <w:rFonts w:eastAsia="TimesNewRomanPSMT"/>
              </w:rPr>
            </w:pPr>
            <w:r w:rsidRPr="00AE6949">
              <w:rPr>
                <w:rFonts w:eastAsia="TimesNewRomanPSMT"/>
              </w:rPr>
              <w:t>Музыкальное искусство эстрады «Эстрадное пение»</w:t>
            </w:r>
          </w:p>
        </w:tc>
        <w:tc>
          <w:tcPr>
            <w:tcW w:w="968" w:type="dxa"/>
          </w:tcPr>
          <w:p w:rsidR="00D836C2" w:rsidRPr="00863C3C" w:rsidRDefault="00D836C2" w:rsidP="00AF735D">
            <w:pPr>
              <w:autoSpaceDE w:val="0"/>
              <w:autoSpaceDN w:val="0"/>
              <w:adjustRightInd w:val="0"/>
              <w:jc w:val="center"/>
              <w:rPr>
                <w:rFonts w:eastAsia="TimesNewRomanPSMT"/>
              </w:rPr>
            </w:pPr>
            <w:r w:rsidRPr="00863C3C">
              <w:rPr>
                <w:rFonts w:eastAsia="TimesNewRomanPSMT"/>
              </w:rPr>
              <w:t>3</w:t>
            </w:r>
          </w:p>
        </w:tc>
        <w:tc>
          <w:tcPr>
            <w:tcW w:w="969" w:type="dxa"/>
          </w:tcPr>
          <w:p w:rsidR="00D836C2" w:rsidRPr="00863C3C" w:rsidRDefault="00863C3C" w:rsidP="00AF735D">
            <w:pPr>
              <w:autoSpaceDE w:val="0"/>
              <w:autoSpaceDN w:val="0"/>
              <w:adjustRightInd w:val="0"/>
              <w:jc w:val="center"/>
              <w:rPr>
                <w:rFonts w:eastAsia="TimesNewRomanPSMT"/>
              </w:rPr>
            </w:pPr>
            <w:r w:rsidRPr="00863C3C">
              <w:rPr>
                <w:rFonts w:eastAsia="TimesNewRomanPSMT"/>
              </w:rPr>
              <w:t>2</w:t>
            </w:r>
          </w:p>
        </w:tc>
        <w:tc>
          <w:tcPr>
            <w:tcW w:w="969" w:type="dxa"/>
          </w:tcPr>
          <w:p w:rsidR="00D836C2" w:rsidRPr="00863C3C" w:rsidRDefault="00863C3C" w:rsidP="00AF735D">
            <w:pPr>
              <w:autoSpaceDE w:val="0"/>
              <w:autoSpaceDN w:val="0"/>
              <w:adjustRightInd w:val="0"/>
              <w:jc w:val="center"/>
              <w:rPr>
                <w:rFonts w:eastAsia="TimesNewRomanPSMT"/>
              </w:rPr>
            </w:pPr>
            <w:r w:rsidRPr="00863C3C">
              <w:rPr>
                <w:rFonts w:eastAsia="TimesNewRomanPSMT"/>
              </w:rPr>
              <w:t>1</w:t>
            </w:r>
          </w:p>
        </w:tc>
        <w:tc>
          <w:tcPr>
            <w:tcW w:w="825" w:type="dxa"/>
          </w:tcPr>
          <w:p w:rsidR="00D836C2" w:rsidRPr="00863C3C" w:rsidRDefault="00AE6949" w:rsidP="00AF735D">
            <w:pPr>
              <w:autoSpaceDE w:val="0"/>
              <w:autoSpaceDN w:val="0"/>
              <w:adjustRightInd w:val="0"/>
              <w:jc w:val="center"/>
              <w:rPr>
                <w:rFonts w:eastAsia="TimesNewRomanPSMT"/>
              </w:rPr>
            </w:pPr>
            <w:r w:rsidRPr="00863C3C">
              <w:rPr>
                <w:rFonts w:eastAsia="TimesNewRomanPSMT"/>
              </w:rPr>
              <w:t>-</w:t>
            </w:r>
          </w:p>
        </w:tc>
        <w:tc>
          <w:tcPr>
            <w:tcW w:w="838" w:type="dxa"/>
          </w:tcPr>
          <w:p w:rsidR="00D836C2" w:rsidRPr="00863C3C" w:rsidRDefault="00947B12" w:rsidP="00AF735D">
            <w:pPr>
              <w:autoSpaceDE w:val="0"/>
              <w:autoSpaceDN w:val="0"/>
              <w:adjustRightInd w:val="0"/>
              <w:jc w:val="center"/>
              <w:rPr>
                <w:rFonts w:eastAsia="TimesNewRomanPSMT"/>
              </w:rPr>
            </w:pPr>
            <w:r w:rsidRPr="00863C3C">
              <w:rPr>
                <w:rFonts w:eastAsia="TimesNewRomanPSMT"/>
              </w:rPr>
              <w:t>-</w:t>
            </w:r>
          </w:p>
        </w:tc>
        <w:tc>
          <w:tcPr>
            <w:tcW w:w="942" w:type="dxa"/>
          </w:tcPr>
          <w:p w:rsidR="00D836C2" w:rsidRPr="00863C3C" w:rsidRDefault="00305540" w:rsidP="00AF735D">
            <w:pPr>
              <w:autoSpaceDE w:val="0"/>
              <w:autoSpaceDN w:val="0"/>
              <w:adjustRightInd w:val="0"/>
              <w:jc w:val="center"/>
              <w:rPr>
                <w:rFonts w:eastAsia="TimesNewRomanPSMT"/>
              </w:rPr>
            </w:pPr>
            <w:r w:rsidRPr="00863C3C">
              <w:rPr>
                <w:rFonts w:eastAsia="TimesNewRomanPSMT"/>
              </w:rPr>
              <w:t>-</w:t>
            </w:r>
          </w:p>
        </w:tc>
      </w:tr>
    </w:tbl>
    <w:p w:rsidR="000E753E" w:rsidRDefault="000E753E" w:rsidP="008C112D">
      <w:pPr>
        <w:autoSpaceDE w:val="0"/>
        <w:autoSpaceDN w:val="0"/>
        <w:adjustRightInd w:val="0"/>
        <w:ind w:firstLine="709"/>
        <w:jc w:val="both"/>
        <w:rPr>
          <w:rFonts w:eastAsia="TimesNewRomanPSMT"/>
        </w:rPr>
      </w:pPr>
    </w:p>
    <w:p w:rsidR="008C112D" w:rsidRDefault="008C112D" w:rsidP="008C112D">
      <w:pPr>
        <w:ind w:firstLine="709"/>
        <w:jc w:val="center"/>
        <w:rPr>
          <w:rFonts w:eastAsia="TimesNewRomanPSMT"/>
          <w:b/>
        </w:rPr>
      </w:pPr>
      <w:r w:rsidRPr="008B6DDC">
        <w:rPr>
          <w:rFonts w:eastAsia="TimesNewRomanPSMT"/>
          <w:b/>
        </w:rPr>
        <w:t>6. Условия реализации образовательных программ</w:t>
      </w:r>
    </w:p>
    <w:p w:rsidR="008C112D" w:rsidRPr="0085336D" w:rsidRDefault="008C112D" w:rsidP="008C112D">
      <w:pPr>
        <w:ind w:firstLine="709"/>
        <w:jc w:val="center"/>
        <w:rPr>
          <w:rFonts w:eastAsia="TimesNewRomanPSMT"/>
          <w:b/>
        </w:rPr>
      </w:pPr>
    </w:p>
    <w:p w:rsidR="008C112D" w:rsidRPr="0085336D" w:rsidRDefault="008C112D" w:rsidP="008C112D">
      <w:pPr>
        <w:ind w:firstLine="709"/>
        <w:jc w:val="center"/>
        <w:rPr>
          <w:rFonts w:eastAsia="TimesNewRomanPSMT"/>
          <w:b/>
        </w:rPr>
      </w:pPr>
      <w:r w:rsidRPr="0085336D">
        <w:rPr>
          <w:rFonts w:eastAsia="TimesNewRomanPSMT"/>
          <w:b/>
        </w:rPr>
        <w:t>6.1 Кадровое обеспечение</w:t>
      </w:r>
    </w:p>
    <w:p w:rsidR="008C112D" w:rsidRPr="00A77B8D" w:rsidRDefault="008C112D" w:rsidP="008C112D">
      <w:pPr>
        <w:ind w:firstLine="709"/>
        <w:jc w:val="center"/>
        <w:rPr>
          <w:rFonts w:eastAsia="TimesNewRomanPSMT"/>
          <w:b/>
        </w:rPr>
      </w:pPr>
    </w:p>
    <w:p w:rsidR="00075AE3" w:rsidRPr="007411BF" w:rsidRDefault="00075AE3" w:rsidP="00075AE3">
      <w:pPr>
        <w:ind w:firstLine="709"/>
        <w:jc w:val="both"/>
      </w:pPr>
      <w:r w:rsidRPr="00A77B8D">
        <w:t>Образовательный процесс в филиале Приморского краевого колледжа искусств осуществля</w:t>
      </w:r>
      <w:r w:rsidR="00980B2D" w:rsidRPr="00A77B8D">
        <w:t xml:space="preserve">ют </w:t>
      </w:r>
      <w:r w:rsidR="00AC6111" w:rsidRPr="007411BF">
        <w:t>3</w:t>
      </w:r>
      <w:r w:rsidR="007411BF">
        <w:t>3</w:t>
      </w:r>
      <w:r w:rsidR="00C85F9D" w:rsidRPr="007411BF">
        <w:t xml:space="preserve"> </w:t>
      </w:r>
      <w:r w:rsidR="00E87FC3" w:rsidRPr="007411BF">
        <w:t>преподавателей</w:t>
      </w:r>
      <w:r w:rsidR="00F57AF4" w:rsidRPr="007411BF">
        <w:t>, из них 2</w:t>
      </w:r>
      <w:r w:rsidR="00A77B8D" w:rsidRPr="007411BF">
        <w:t>5</w:t>
      </w:r>
      <w:r w:rsidRPr="007411BF">
        <w:t xml:space="preserve"> штатные, </w:t>
      </w:r>
      <w:r w:rsidR="00963B79" w:rsidRPr="007411BF">
        <w:t xml:space="preserve">что </w:t>
      </w:r>
      <w:r w:rsidR="00AC6111" w:rsidRPr="007411BF">
        <w:t>составляет</w:t>
      </w:r>
      <w:r w:rsidR="007411BF" w:rsidRPr="007411BF">
        <w:t xml:space="preserve"> 71</w:t>
      </w:r>
      <w:r w:rsidR="008440BB" w:rsidRPr="007411BF">
        <w:t xml:space="preserve"> </w:t>
      </w:r>
      <w:r w:rsidRPr="007411BF">
        <w:t xml:space="preserve">%, , внутренние </w:t>
      </w:r>
      <w:r w:rsidRPr="007411BF">
        <w:lastRenderedPageBreak/>
        <w:t xml:space="preserve">совместители </w:t>
      </w:r>
      <w:r w:rsidR="00F8128E" w:rsidRPr="007411BF">
        <w:t>2</w:t>
      </w:r>
      <w:r w:rsidR="009B146A" w:rsidRPr="007411BF">
        <w:t xml:space="preserve"> человека. Все шт</w:t>
      </w:r>
      <w:r w:rsidR="00DD28EA" w:rsidRPr="007411BF">
        <w:t>атные преподаватели с высшим профессиональным образованием.</w:t>
      </w:r>
    </w:p>
    <w:p w:rsidR="00075AE3" w:rsidRPr="003E7CC3" w:rsidRDefault="00075AE3" w:rsidP="00075AE3">
      <w:pPr>
        <w:ind w:firstLine="709"/>
        <w:jc w:val="both"/>
      </w:pPr>
      <w:r w:rsidRPr="007411BF">
        <w:t xml:space="preserve">Возрастной состав </w:t>
      </w:r>
      <w:r w:rsidRPr="003E7CC3">
        <w:t xml:space="preserve">штатных преподавателей практически стабилен и достаточно сбалансирован.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
        <w:gridCol w:w="1302"/>
        <w:gridCol w:w="1034"/>
        <w:gridCol w:w="1161"/>
        <w:gridCol w:w="1034"/>
        <w:gridCol w:w="1302"/>
        <w:gridCol w:w="1034"/>
        <w:gridCol w:w="1302"/>
      </w:tblGrid>
      <w:tr w:rsidR="003E7CC3" w:rsidRPr="003E7CC3" w:rsidTr="00980B2D">
        <w:trPr>
          <w:jc w:val="center"/>
        </w:trPr>
        <w:tc>
          <w:tcPr>
            <w:tcW w:w="2615" w:type="dxa"/>
            <w:gridSpan w:val="2"/>
            <w:vAlign w:val="center"/>
          </w:tcPr>
          <w:p w:rsidR="00075AE3" w:rsidRPr="003E7CC3" w:rsidRDefault="00075AE3" w:rsidP="00075AE3">
            <w:pPr>
              <w:jc w:val="both"/>
            </w:pPr>
            <w:r w:rsidRPr="003E7CC3">
              <w:t>До 40 лет</w:t>
            </w:r>
          </w:p>
        </w:tc>
        <w:tc>
          <w:tcPr>
            <w:tcW w:w="2442" w:type="dxa"/>
            <w:gridSpan w:val="2"/>
            <w:vAlign w:val="center"/>
          </w:tcPr>
          <w:p w:rsidR="00075AE3" w:rsidRPr="003E7CC3" w:rsidRDefault="00075AE3" w:rsidP="00075AE3">
            <w:pPr>
              <w:jc w:val="both"/>
            </w:pPr>
            <w:r w:rsidRPr="003E7CC3">
              <w:t>41-50</w:t>
            </w:r>
          </w:p>
        </w:tc>
        <w:tc>
          <w:tcPr>
            <w:tcW w:w="2615" w:type="dxa"/>
            <w:gridSpan w:val="2"/>
            <w:vAlign w:val="center"/>
          </w:tcPr>
          <w:p w:rsidR="00075AE3" w:rsidRPr="003E7CC3" w:rsidRDefault="00075AE3" w:rsidP="00075AE3">
            <w:pPr>
              <w:jc w:val="both"/>
            </w:pPr>
            <w:r w:rsidRPr="003E7CC3">
              <w:t>51-65</w:t>
            </w:r>
          </w:p>
        </w:tc>
        <w:tc>
          <w:tcPr>
            <w:tcW w:w="2615" w:type="dxa"/>
            <w:gridSpan w:val="2"/>
            <w:vAlign w:val="center"/>
          </w:tcPr>
          <w:p w:rsidR="00075AE3" w:rsidRPr="003E7CC3" w:rsidRDefault="00075AE3" w:rsidP="00075AE3">
            <w:pPr>
              <w:jc w:val="both"/>
            </w:pPr>
            <w:r w:rsidRPr="003E7CC3">
              <w:t>Свыше 65</w:t>
            </w:r>
          </w:p>
        </w:tc>
      </w:tr>
      <w:tr w:rsidR="003E7CC3" w:rsidRPr="003E7CC3" w:rsidTr="00980B2D">
        <w:trPr>
          <w:jc w:val="center"/>
        </w:trPr>
        <w:tc>
          <w:tcPr>
            <w:tcW w:w="1125" w:type="dxa"/>
            <w:vAlign w:val="center"/>
          </w:tcPr>
          <w:p w:rsidR="00075AE3" w:rsidRPr="003E7CC3" w:rsidRDefault="004D4A84" w:rsidP="00075AE3">
            <w:pPr>
              <w:jc w:val="both"/>
            </w:pPr>
            <w:r w:rsidRPr="003E7CC3">
              <w:t>6</w:t>
            </w:r>
            <w:r w:rsidR="00075AE3" w:rsidRPr="003E7CC3">
              <w:t xml:space="preserve"> чел.</w:t>
            </w:r>
          </w:p>
        </w:tc>
        <w:tc>
          <w:tcPr>
            <w:tcW w:w="1490" w:type="dxa"/>
            <w:vAlign w:val="center"/>
          </w:tcPr>
          <w:p w:rsidR="00075AE3" w:rsidRPr="003E7CC3" w:rsidRDefault="00E24453" w:rsidP="00AE427A">
            <w:pPr>
              <w:jc w:val="both"/>
            </w:pPr>
            <w:r w:rsidRPr="003E7CC3">
              <w:t>23</w:t>
            </w:r>
            <w:r w:rsidR="00420682" w:rsidRPr="003E7CC3">
              <w:t xml:space="preserve"> </w:t>
            </w:r>
            <w:r w:rsidR="00075AE3" w:rsidRPr="003E7CC3">
              <w:t>%</w:t>
            </w:r>
          </w:p>
        </w:tc>
        <w:tc>
          <w:tcPr>
            <w:tcW w:w="1125" w:type="dxa"/>
            <w:vAlign w:val="center"/>
          </w:tcPr>
          <w:p w:rsidR="00075AE3" w:rsidRPr="003E7CC3" w:rsidRDefault="00071CB3" w:rsidP="00075AE3">
            <w:pPr>
              <w:jc w:val="both"/>
            </w:pPr>
            <w:r w:rsidRPr="003E7CC3">
              <w:t>6</w:t>
            </w:r>
            <w:r w:rsidR="00075AE3" w:rsidRPr="003E7CC3">
              <w:t xml:space="preserve"> чел.</w:t>
            </w:r>
          </w:p>
        </w:tc>
        <w:tc>
          <w:tcPr>
            <w:tcW w:w="1317" w:type="dxa"/>
            <w:vAlign w:val="center"/>
          </w:tcPr>
          <w:p w:rsidR="00075AE3" w:rsidRPr="003E7CC3" w:rsidRDefault="00FB66A5" w:rsidP="00AE427A">
            <w:pPr>
              <w:jc w:val="both"/>
            </w:pPr>
            <w:r w:rsidRPr="003E7CC3">
              <w:t>2</w:t>
            </w:r>
            <w:r w:rsidR="00AE427A" w:rsidRPr="003E7CC3">
              <w:t>3</w:t>
            </w:r>
            <w:r w:rsidR="00182316" w:rsidRPr="003E7CC3">
              <w:t xml:space="preserve"> </w:t>
            </w:r>
            <w:r w:rsidR="00075AE3" w:rsidRPr="003E7CC3">
              <w:t>%</w:t>
            </w:r>
          </w:p>
        </w:tc>
        <w:tc>
          <w:tcPr>
            <w:tcW w:w="1125" w:type="dxa"/>
            <w:vAlign w:val="center"/>
          </w:tcPr>
          <w:p w:rsidR="00075AE3" w:rsidRPr="003E7CC3" w:rsidRDefault="003E7CC3" w:rsidP="00075AE3">
            <w:pPr>
              <w:jc w:val="both"/>
            </w:pPr>
            <w:r w:rsidRPr="003E7CC3">
              <w:t>6</w:t>
            </w:r>
            <w:r w:rsidR="00075AE3" w:rsidRPr="003E7CC3">
              <w:t xml:space="preserve"> чел.</w:t>
            </w:r>
          </w:p>
        </w:tc>
        <w:tc>
          <w:tcPr>
            <w:tcW w:w="1490" w:type="dxa"/>
            <w:vAlign w:val="center"/>
          </w:tcPr>
          <w:p w:rsidR="00075AE3" w:rsidRPr="003E7CC3" w:rsidRDefault="00E24453" w:rsidP="00486DDC">
            <w:pPr>
              <w:jc w:val="both"/>
            </w:pPr>
            <w:r w:rsidRPr="003E7CC3">
              <w:t>27</w:t>
            </w:r>
            <w:r w:rsidR="007A69FD" w:rsidRPr="003E7CC3">
              <w:t xml:space="preserve"> </w:t>
            </w:r>
            <w:r w:rsidR="00075AE3" w:rsidRPr="003E7CC3">
              <w:t>%</w:t>
            </w:r>
          </w:p>
        </w:tc>
        <w:tc>
          <w:tcPr>
            <w:tcW w:w="1125" w:type="dxa"/>
            <w:vAlign w:val="center"/>
          </w:tcPr>
          <w:p w:rsidR="00075AE3" w:rsidRPr="003E7CC3" w:rsidRDefault="00071CB3" w:rsidP="00075AE3">
            <w:pPr>
              <w:jc w:val="both"/>
            </w:pPr>
            <w:r w:rsidRPr="003E7CC3">
              <w:t>7</w:t>
            </w:r>
            <w:r w:rsidR="00075AE3" w:rsidRPr="003E7CC3">
              <w:t xml:space="preserve"> чел.</w:t>
            </w:r>
          </w:p>
        </w:tc>
        <w:tc>
          <w:tcPr>
            <w:tcW w:w="1490" w:type="dxa"/>
            <w:vAlign w:val="center"/>
          </w:tcPr>
          <w:p w:rsidR="00075AE3" w:rsidRPr="003E7CC3" w:rsidRDefault="00FB66A5" w:rsidP="0096025B">
            <w:pPr>
              <w:jc w:val="both"/>
            </w:pPr>
            <w:r w:rsidRPr="003E7CC3">
              <w:t>2</w:t>
            </w:r>
            <w:r w:rsidR="0096025B" w:rsidRPr="003E7CC3">
              <w:t>7</w:t>
            </w:r>
            <w:r w:rsidRPr="003E7CC3">
              <w:t xml:space="preserve"> </w:t>
            </w:r>
            <w:r w:rsidR="00075AE3" w:rsidRPr="003E7CC3">
              <w:t>%</w:t>
            </w:r>
          </w:p>
        </w:tc>
      </w:tr>
    </w:tbl>
    <w:p w:rsidR="00075AE3" w:rsidRPr="003E7CC3" w:rsidRDefault="00075AE3" w:rsidP="00075AE3">
      <w:pPr>
        <w:ind w:firstLine="709"/>
        <w:jc w:val="both"/>
      </w:pPr>
      <w:r w:rsidRPr="003E7CC3">
        <w:t xml:space="preserve">Средний возраст </w:t>
      </w:r>
      <w:r w:rsidR="000604C9" w:rsidRPr="003E7CC3">
        <w:t xml:space="preserve">штатных </w:t>
      </w:r>
      <w:r w:rsidRPr="003E7CC3">
        <w:t xml:space="preserve">преподавателей филиала ГАПОУ «Приморский краевой колледж искусств» в г. Находке составляет </w:t>
      </w:r>
      <w:r w:rsidR="00380D0C" w:rsidRPr="003E7CC3">
        <w:t>54</w:t>
      </w:r>
      <w:r w:rsidRPr="003E7CC3">
        <w:t xml:space="preserve"> </w:t>
      </w:r>
      <w:r w:rsidR="00380D0C" w:rsidRPr="003E7CC3">
        <w:t>года</w:t>
      </w:r>
      <w:r w:rsidRPr="003E7CC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995"/>
        <w:gridCol w:w="1060"/>
        <w:gridCol w:w="775"/>
        <w:gridCol w:w="775"/>
        <w:gridCol w:w="1103"/>
        <w:gridCol w:w="1239"/>
      </w:tblGrid>
      <w:tr w:rsidR="00F61DBD" w:rsidRPr="00F61DBD" w:rsidTr="00980B2D">
        <w:trPr>
          <w:jc w:val="center"/>
        </w:trPr>
        <w:tc>
          <w:tcPr>
            <w:tcW w:w="3756" w:type="dxa"/>
            <w:vMerge w:val="restart"/>
            <w:vAlign w:val="center"/>
          </w:tcPr>
          <w:p w:rsidR="00075AE3" w:rsidRPr="00071CB3" w:rsidRDefault="00075AE3" w:rsidP="00980B2D">
            <w:pPr>
              <w:jc w:val="both"/>
            </w:pPr>
            <w:r w:rsidRPr="00071CB3">
              <w:t>Преподавательский состав</w:t>
            </w:r>
          </w:p>
        </w:tc>
        <w:tc>
          <w:tcPr>
            <w:tcW w:w="6665" w:type="dxa"/>
            <w:gridSpan w:val="6"/>
            <w:vAlign w:val="center"/>
          </w:tcPr>
          <w:p w:rsidR="00075AE3" w:rsidRPr="00071CB3" w:rsidRDefault="00630F03" w:rsidP="00980B2D">
            <w:pPr>
              <w:jc w:val="center"/>
            </w:pPr>
            <w:r>
              <w:t>2020</w:t>
            </w:r>
          </w:p>
        </w:tc>
      </w:tr>
      <w:tr w:rsidR="00F61DBD" w:rsidRPr="00F61DBD" w:rsidTr="00980B2D">
        <w:trPr>
          <w:jc w:val="center"/>
        </w:trPr>
        <w:tc>
          <w:tcPr>
            <w:tcW w:w="3756" w:type="dxa"/>
            <w:vMerge/>
            <w:vAlign w:val="center"/>
          </w:tcPr>
          <w:p w:rsidR="00075AE3" w:rsidRPr="00071CB3" w:rsidRDefault="00075AE3" w:rsidP="00980B2D">
            <w:pPr>
              <w:jc w:val="both"/>
            </w:pPr>
          </w:p>
        </w:tc>
        <w:tc>
          <w:tcPr>
            <w:tcW w:w="1086" w:type="dxa"/>
            <w:vMerge w:val="restart"/>
            <w:vAlign w:val="center"/>
          </w:tcPr>
          <w:p w:rsidR="00075AE3" w:rsidRPr="003E7CC3" w:rsidRDefault="00075AE3" w:rsidP="00980B2D">
            <w:pPr>
              <w:jc w:val="both"/>
            </w:pPr>
            <w:r w:rsidRPr="003E7CC3">
              <w:t>Всего</w:t>
            </w:r>
          </w:p>
        </w:tc>
        <w:tc>
          <w:tcPr>
            <w:tcW w:w="5579" w:type="dxa"/>
            <w:gridSpan w:val="5"/>
            <w:vAlign w:val="center"/>
          </w:tcPr>
          <w:p w:rsidR="00075AE3" w:rsidRPr="003E7CC3" w:rsidRDefault="00075AE3" w:rsidP="00980B2D">
            <w:pPr>
              <w:jc w:val="both"/>
            </w:pPr>
            <w:r w:rsidRPr="003E7CC3">
              <w:t>По возрастным группам</w:t>
            </w:r>
          </w:p>
        </w:tc>
      </w:tr>
      <w:tr w:rsidR="00F61DBD" w:rsidRPr="00F61DBD" w:rsidTr="00980B2D">
        <w:trPr>
          <w:jc w:val="center"/>
        </w:trPr>
        <w:tc>
          <w:tcPr>
            <w:tcW w:w="3756" w:type="dxa"/>
            <w:vMerge/>
            <w:vAlign w:val="center"/>
          </w:tcPr>
          <w:p w:rsidR="00075AE3" w:rsidRPr="00071CB3" w:rsidRDefault="00075AE3" w:rsidP="00980B2D">
            <w:pPr>
              <w:jc w:val="both"/>
            </w:pPr>
          </w:p>
        </w:tc>
        <w:tc>
          <w:tcPr>
            <w:tcW w:w="1086" w:type="dxa"/>
            <w:vMerge/>
            <w:vAlign w:val="center"/>
          </w:tcPr>
          <w:p w:rsidR="00075AE3" w:rsidRPr="003E7CC3" w:rsidRDefault="00075AE3" w:rsidP="00980B2D">
            <w:pPr>
              <w:jc w:val="both"/>
            </w:pPr>
          </w:p>
        </w:tc>
        <w:tc>
          <w:tcPr>
            <w:tcW w:w="1311" w:type="dxa"/>
            <w:vAlign w:val="center"/>
          </w:tcPr>
          <w:p w:rsidR="00075AE3" w:rsidRPr="003E7CC3" w:rsidRDefault="00075AE3" w:rsidP="007E0D93">
            <w:r w:rsidRPr="003E7CC3">
              <w:t>До 40 лет</w:t>
            </w:r>
          </w:p>
        </w:tc>
        <w:tc>
          <w:tcPr>
            <w:tcW w:w="892" w:type="dxa"/>
            <w:vAlign w:val="center"/>
          </w:tcPr>
          <w:p w:rsidR="00075AE3" w:rsidRPr="003E7CC3" w:rsidRDefault="00075AE3" w:rsidP="007E0D93">
            <w:r w:rsidRPr="003E7CC3">
              <w:t>41-50</w:t>
            </w:r>
          </w:p>
        </w:tc>
        <w:tc>
          <w:tcPr>
            <w:tcW w:w="892" w:type="dxa"/>
            <w:vAlign w:val="center"/>
          </w:tcPr>
          <w:p w:rsidR="00075AE3" w:rsidRPr="003E7CC3" w:rsidRDefault="00075AE3" w:rsidP="007E0D93">
            <w:r w:rsidRPr="003E7CC3">
              <w:t>51-65</w:t>
            </w:r>
          </w:p>
        </w:tc>
        <w:tc>
          <w:tcPr>
            <w:tcW w:w="1182" w:type="dxa"/>
            <w:vAlign w:val="center"/>
          </w:tcPr>
          <w:p w:rsidR="00075AE3" w:rsidRPr="003E7CC3" w:rsidRDefault="00075AE3" w:rsidP="007E0D93">
            <w:r w:rsidRPr="003E7CC3">
              <w:t>Свыше 65</w:t>
            </w:r>
          </w:p>
        </w:tc>
        <w:tc>
          <w:tcPr>
            <w:tcW w:w="1302" w:type="dxa"/>
            <w:vAlign w:val="center"/>
          </w:tcPr>
          <w:p w:rsidR="00075AE3" w:rsidRPr="003E7CC3" w:rsidRDefault="00075AE3" w:rsidP="00980B2D">
            <w:pPr>
              <w:jc w:val="both"/>
            </w:pPr>
            <w:r w:rsidRPr="003E7CC3">
              <w:t>Средний возраст</w:t>
            </w:r>
          </w:p>
        </w:tc>
      </w:tr>
      <w:tr w:rsidR="00F61DBD" w:rsidRPr="00F61DBD" w:rsidTr="00980B2D">
        <w:trPr>
          <w:jc w:val="center"/>
        </w:trPr>
        <w:tc>
          <w:tcPr>
            <w:tcW w:w="3756" w:type="dxa"/>
          </w:tcPr>
          <w:p w:rsidR="00075AE3" w:rsidRPr="00071CB3" w:rsidRDefault="00075AE3" w:rsidP="00980B2D">
            <w:pPr>
              <w:jc w:val="both"/>
            </w:pPr>
            <w:r w:rsidRPr="00071CB3">
              <w:t>Штатные преподаватели, в т.ч.</w:t>
            </w:r>
          </w:p>
        </w:tc>
        <w:tc>
          <w:tcPr>
            <w:tcW w:w="1086" w:type="dxa"/>
            <w:vAlign w:val="center"/>
          </w:tcPr>
          <w:p w:rsidR="00075AE3" w:rsidRPr="003E7CC3" w:rsidRDefault="003E7CC3" w:rsidP="00980B2D">
            <w:pPr>
              <w:jc w:val="both"/>
            </w:pPr>
            <w:r w:rsidRPr="003E7CC3">
              <w:t>25</w:t>
            </w:r>
          </w:p>
        </w:tc>
        <w:tc>
          <w:tcPr>
            <w:tcW w:w="1311" w:type="dxa"/>
            <w:vAlign w:val="center"/>
          </w:tcPr>
          <w:p w:rsidR="00075AE3" w:rsidRPr="003E7CC3" w:rsidRDefault="00071CB3" w:rsidP="00980B2D">
            <w:pPr>
              <w:jc w:val="both"/>
            </w:pPr>
            <w:r w:rsidRPr="003E7CC3">
              <w:t>6</w:t>
            </w:r>
          </w:p>
        </w:tc>
        <w:tc>
          <w:tcPr>
            <w:tcW w:w="892" w:type="dxa"/>
            <w:vAlign w:val="center"/>
          </w:tcPr>
          <w:p w:rsidR="00075AE3" w:rsidRPr="003E7CC3" w:rsidRDefault="00175947" w:rsidP="00980B2D">
            <w:pPr>
              <w:jc w:val="both"/>
            </w:pPr>
            <w:r w:rsidRPr="003E7CC3">
              <w:t>6</w:t>
            </w:r>
          </w:p>
        </w:tc>
        <w:tc>
          <w:tcPr>
            <w:tcW w:w="892" w:type="dxa"/>
            <w:vAlign w:val="center"/>
          </w:tcPr>
          <w:p w:rsidR="00075AE3" w:rsidRPr="003E7CC3" w:rsidRDefault="003E7CC3" w:rsidP="00980B2D">
            <w:pPr>
              <w:jc w:val="both"/>
            </w:pPr>
            <w:r w:rsidRPr="003E7CC3">
              <w:t>6</w:t>
            </w:r>
          </w:p>
        </w:tc>
        <w:tc>
          <w:tcPr>
            <w:tcW w:w="1182" w:type="dxa"/>
            <w:vAlign w:val="center"/>
          </w:tcPr>
          <w:p w:rsidR="00075AE3" w:rsidRPr="003E7CC3" w:rsidRDefault="00D605CB" w:rsidP="00980B2D">
            <w:pPr>
              <w:jc w:val="both"/>
            </w:pPr>
            <w:r w:rsidRPr="003E7CC3">
              <w:t>7</w:t>
            </w:r>
          </w:p>
        </w:tc>
        <w:tc>
          <w:tcPr>
            <w:tcW w:w="1302" w:type="dxa"/>
            <w:vAlign w:val="center"/>
          </w:tcPr>
          <w:p w:rsidR="00075AE3" w:rsidRPr="003E7CC3" w:rsidRDefault="00D73A39" w:rsidP="00980B2D">
            <w:pPr>
              <w:jc w:val="both"/>
            </w:pPr>
            <w:r w:rsidRPr="003E7CC3">
              <w:t>54</w:t>
            </w:r>
          </w:p>
        </w:tc>
      </w:tr>
      <w:tr w:rsidR="00F61DBD" w:rsidRPr="00F61DBD" w:rsidTr="00980B2D">
        <w:trPr>
          <w:trHeight w:val="527"/>
          <w:jc w:val="center"/>
        </w:trPr>
        <w:tc>
          <w:tcPr>
            <w:tcW w:w="3756" w:type="dxa"/>
            <w:vMerge w:val="restart"/>
          </w:tcPr>
          <w:p w:rsidR="00075AE3" w:rsidRPr="00071CB3" w:rsidRDefault="00075AE3" w:rsidP="00980B2D">
            <w:pPr>
              <w:jc w:val="both"/>
            </w:pPr>
            <w:r w:rsidRPr="00071CB3">
              <w:t>А) высшей квалификации</w:t>
            </w:r>
          </w:p>
          <w:p w:rsidR="00075AE3" w:rsidRPr="00071CB3" w:rsidRDefault="00075AE3" w:rsidP="00980B2D">
            <w:pPr>
              <w:jc w:val="both"/>
            </w:pPr>
          </w:p>
          <w:p w:rsidR="00075AE3" w:rsidRPr="00071CB3" w:rsidRDefault="00075AE3" w:rsidP="00980B2D">
            <w:pPr>
              <w:jc w:val="both"/>
            </w:pPr>
            <w:r w:rsidRPr="00071CB3">
              <w:t>В т.ч. имеющие почетные звания</w:t>
            </w:r>
          </w:p>
        </w:tc>
        <w:tc>
          <w:tcPr>
            <w:tcW w:w="1086" w:type="dxa"/>
            <w:vAlign w:val="center"/>
          </w:tcPr>
          <w:p w:rsidR="00075AE3" w:rsidRPr="003E7CC3" w:rsidRDefault="00D73A39" w:rsidP="00980B2D">
            <w:pPr>
              <w:jc w:val="both"/>
            </w:pPr>
            <w:r w:rsidRPr="003E7CC3">
              <w:t>25</w:t>
            </w:r>
          </w:p>
        </w:tc>
        <w:tc>
          <w:tcPr>
            <w:tcW w:w="1311" w:type="dxa"/>
            <w:vAlign w:val="center"/>
          </w:tcPr>
          <w:p w:rsidR="00075AE3" w:rsidRPr="003E7CC3" w:rsidRDefault="00D73A39" w:rsidP="00980B2D">
            <w:pPr>
              <w:jc w:val="both"/>
            </w:pPr>
            <w:r w:rsidRPr="003E7CC3">
              <w:t>5</w:t>
            </w:r>
          </w:p>
        </w:tc>
        <w:tc>
          <w:tcPr>
            <w:tcW w:w="892" w:type="dxa"/>
            <w:vAlign w:val="center"/>
          </w:tcPr>
          <w:p w:rsidR="00075AE3" w:rsidRPr="003E7CC3" w:rsidRDefault="00071CB3" w:rsidP="00980B2D">
            <w:pPr>
              <w:jc w:val="both"/>
            </w:pPr>
            <w:r w:rsidRPr="003E7CC3">
              <w:t>6</w:t>
            </w:r>
          </w:p>
        </w:tc>
        <w:tc>
          <w:tcPr>
            <w:tcW w:w="892" w:type="dxa"/>
            <w:vAlign w:val="center"/>
          </w:tcPr>
          <w:p w:rsidR="00075AE3" w:rsidRPr="003E7CC3" w:rsidRDefault="003E7CC3" w:rsidP="00980B2D">
            <w:pPr>
              <w:jc w:val="both"/>
            </w:pPr>
            <w:r w:rsidRPr="003E7CC3">
              <w:t>6</w:t>
            </w:r>
          </w:p>
        </w:tc>
        <w:tc>
          <w:tcPr>
            <w:tcW w:w="1182" w:type="dxa"/>
            <w:vAlign w:val="center"/>
          </w:tcPr>
          <w:p w:rsidR="00075AE3" w:rsidRPr="003E7CC3" w:rsidRDefault="001A04DB" w:rsidP="00980B2D">
            <w:pPr>
              <w:jc w:val="both"/>
            </w:pPr>
            <w:r w:rsidRPr="003E7CC3">
              <w:t>7</w:t>
            </w:r>
          </w:p>
        </w:tc>
        <w:tc>
          <w:tcPr>
            <w:tcW w:w="1302" w:type="dxa"/>
            <w:vAlign w:val="center"/>
          </w:tcPr>
          <w:p w:rsidR="00075AE3" w:rsidRPr="003E7CC3" w:rsidRDefault="00293C77" w:rsidP="00980B2D">
            <w:pPr>
              <w:jc w:val="both"/>
            </w:pPr>
            <w:r w:rsidRPr="003E7CC3">
              <w:t>55</w:t>
            </w:r>
          </w:p>
        </w:tc>
      </w:tr>
      <w:tr w:rsidR="00F61DBD" w:rsidRPr="00F61DBD" w:rsidTr="00980B2D">
        <w:trPr>
          <w:jc w:val="center"/>
        </w:trPr>
        <w:tc>
          <w:tcPr>
            <w:tcW w:w="3756" w:type="dxa"/>
            <w:vMerge/>
          </w:tcPr>
          <w:p w:rsidR="00075AE3" w:rsidRPr="00071CB3" w:rsidRDefault="00075AE3" w:rsidP="00980B2D">
            <w:pPr>
              <w:jc w:val="both"/>
            </w:pPr>
          </w:p>
        </w:tc>
        <w:tc>
          <w:tcPr>
            <w:tcW w:w="1086" w:type="dxa"/>
            <w:vAlign w:val="center"/>
          </w:tcPr>
          <w:p w:rsidR="00075AE3" w:rsidRPr="003E7CC3" w:rsidRDefault="00075AE3" w:rsidP="00980B2D">
            <w:pPr>
              <w:jc w:val="both"/>
            </w:pPr>
            <w:r w:rsidRPr="003E7CC3">
              <w:t>2</w:t>
            </w:r>
          </w:p>
        </w:tc>
        <w:tc>
          <w:tcPr>
            <w:tcW w:w="1311" w:type="dxa"/>
            <w:vAlign w:val="center"/>
          </w:tcPr>
          <w:p w:rsidR="00075AE3" w:rsidRPr="003E7CC3" w:rsidRDefault="00075AE3" w:rsidP="00980B2D">
            <w:pPr>
              <w:jc w:val="both"/>
            </w:pPr>
            <w:r w:rsidRPr="003E7CC3">
              <w:t>-</w:t>
            </w:r>
          </w:p>
        </w:tc>
        <w:tc>
          <w:tcPr>
            <w:tcW w:w="892" w:type="dxa"/>
            <w:vAlign w:val="center"/>
          </w:tcPr>
          <w:p w:rsidR="00075AE3" w:rsidRPr="003E7CC3" w:rsidRDefault="00075AE3" w:rsidP="00980B2D">
            <w:pPr>
              <w:jc w:val="both"/>
            </w:pPr>
            <w:r w:rsidRPr="003E7CC3">
              <w:t>-</w:t>
            </w:r>
          </w:p>
        </w:tc>
        <w:tc>
          <w:tcPr>
            <w:tcW w:w="892" w:type="dxa"/>
            <w:vAlign w:val="center"/>
          </w:tcPr>
          <w:p w:rsidR="00075AE3" w:rsidRPr="003E7CC3" w:rsidRDefault="00075AE3" w:rsidP="00980B2D">
            <w:pPr>
              <w:jc w:val="both"/>
            </w:pPr>
            <w:r w:rsidRPr="003E7CC3">
              <w:t>-</w:t>
            </w:r>
          </w:p>
        </w:tc>
        <w:tc>
          <w:tcPr>
            <w:tcW w:w="1182" w:type="dxa"/>
            <w:vAlign w:val="center"/>
          </w:tcPr>
          <w:p w:rsidR="00075AE3" w:rsidRPr="003E7CC3" w:rsidRDefault="00075AE3" w:rsidP="00980B2D">
            <w:pPr>
              <w:jc w:val="both"/>
            </w:pPr>
            <w:r w:rsidRPr="003E7CC3">
              <w:t>2</w:t>
            </w:r>
          </w:p>
        </w:tc>
        <w:tc>
          <w:tcPr>
            <w:tcW w:w="1302" w:type="dxa"/>
            <w:vAlign w:val="center"/>
          </w:tcPr>
          <w:p w:rsidR="00075AE3" w:rsidRPr="003E7CC3" w:rsidRDefault="00D73A39" w:rsidP="00980B2D">
            <w:pPr>
              <w:jc w:val="both"/>
            </w:pPr>
            <w:r w:rsidRPr="003E7CC3">
              <w:t>73</w:t>
            </w:r>
          </w:p>
        </w:tc>
      </w:tr>
      <w:tr w:rsidR="00F61DBD" w:rsidRPr="00F61DBD" w:rsidTr="00980B2D">
        <w:trPr>
          <w:jc w:val="center"/>
        </w:trPr>
        <w:tc>
          <w:tcPr>
            <w:tcW w:w="3756" w:type="dxa"/>
            <w:vMerge w:val="restart"/>
          </w:tcPr>
          <w:p w:rsidR="00075AE3" w:rsidRPr="00071CB3" w:rsidRDefault="00075AE3" w:rsidP="00980B2D">
            <w:pPr>
              <w:jc w:val="both"/>
            </w:pPr>
            <w:r w:rsidRPr="00071CB3">
              <w:t xml:space="preserve">Б) 1-й категории, </w:t>
            </w:r>
          </w:p>
          <w:p w:rsidR="00075AE3" w:rsidRPr="00071CB3" w:rsidRDefault="00075AE3" w:rsidP="00980B2D">
            <w:pPr>
              <w:jc w:val="both"/>
            </w:pPr>
            <w:r w:rsidRPr="00071CB3">
              <w:t>в т.ч. имеющие почетные звания</w:t>
            </w:r>
          </w:p>
        </w:tc>
        <w:tc>
          <w:tcPr>
            <w:tcW w:w="1086" w:type="dxa"/>
            <w:vAlign w:val="center"/>
          </w:tcPr>
          <w:p w:rsidR="00075AE3" w:rsidRPr="003E7CC3" w:rsidRDefault="003E7CC3" w:rsidP="00980B2D">
            <w:pPr>
              <w:jc w:val="both"/>
            </w:pPr>
            <w:r w:rsidRPr="003E7CC3">
              <w:t>-</w:t>
            </w:r>
          </w:p>
        </w:tc>
        <w:tc>
          <w:tcPr>
            <w:tcW w:w="1311" w:type="dxa"/>
            <w:vAlign w:val="center"/>
          </w:tcPr>
          <w:p w:rsidR="00075AE3" w:rsidRPr="003E7CC3" w:rsidRDefault="003E7CC3" w:rsidP="00980B2D">
            <w:pPr>
              <w:jc w:val="both"/>
            </w:pPr>
            <w:r w:rsidRPr="003E7CC3">
              <w:t>-</w:t>
            </w:r>
          </w:p>
        </w:tc>
        <w:tc>
          <w:tcPr>
            <w:tcW w:w="892" w:type="dxa"/>
            <w:vAlign w:val="center"/>
          </w:tcPr>
          <w:p w:rsidR="00075AE3" w:rsidRPr="003E7CC3" w:rsidRDefault="00071CB3" w:rsidP="00980B2D">
            <w:pPr>
              <w:jc w:val="both"/>
            </w:pPr>
            <w:r w:rsidRPr="003E7CC3">
              <w:t>-</w:t>
            </w:r>
          </w:p>
        </w:tc>
        <w:tc>
          <w:tcPr>
            <w:tcW w:w="892" w:type="dxa"/>
            <w:vAlign w:val="center"/>
          </w:tcPr>
          <w:p w:rsidR="00075AE3" w:rsidRPr="003E7CC3" w:rsidRDefault="00075AE3" w:rsidP="00980B2D">
            <w:pPr>
              <w:jc w:val="both"/>
            </w:pPr>
            <w:r w:rsidRPr="003E7CC3">
              <w:t>-</w:t>
            </w:r>
          </w:p>
        </w:tc>
        <w:tc>
          <w:tcPr>
            <w:tcW w:w="1182" w:type="dxa"/>
            <w:vAlign w:val="center"/>
          </w:tcPr>
          <w:p w:rsidR="00075AE3" w:rsidRPr="003E7CC3" w:rsidRDefault="00075AE3" w:rsidP="00980B2D">
            <w:pPr>
              <w:jc w:val="both"/>
            </w:pPr>
            <w:r w:rsidRPr="003E7CC3">
              <w:t>-</w:t>
            </w:r>
          </w:p>
        </w:tc>
        <w:tc>
          <w:tcPr>
            <w:tcW w:w="1302" w:type="dxa"/>
            <w:vAlign w:val="center"/>
          </w:tcPr>
          <w:p w:rsidR="00075AE3" w:rsidRPr="003E7CC3" w:rsidRDefault="003E7CC3" w:rsidP="00980B2D">
            <w:pPr>
              <w:jc w:val="both"/>
            </w:pPr>
            <w:r w:rsidRPr="003E7CC3">
              <w:t>-</w:t>
            </w:r>
          </w:p>
        </w:tc>
      </w:tr>
      <w:tr w:rsidR="00F61DBD" w:rsidRPr="00F61DBD" w:rsidTr="00980B2D">
        <w:trPr>
          <w:jc w:val="center"/>
        </w:trPr>
        <w:tc>
          <w:tcPr>
            <w:tcW w:w="3756" w:type="dxa"/>
            <w:vMerge/>
          </w:tcPr>
          <w:p w:rsidR="00075AE3" w:rsidRPr="00071CB3" w:rsidRDefault="00075AE3" w:rsidP="00980B2D">
            <w:pPr>
              <w:jc w:val="both"/>
            </w:pPr>
          </w:p>
        </w:tc>
        <w:tc>
          <w:tcPr>
            <w:tcW w:w="1086" w:type="dxa"/>
            <w:vAlign w:val="center"/>
          </w:tcPr>
          <w:p w:rsidR="00075AE3" w:rsidRPr="003E7CC3" w:rsidRDefault="00075AE3" w:rsidP="00980B2D">
            <w:pPr>
              <w:jc w:val="both"/>
            </w:pPr>
            <w:r w:rsidRPr="003E7CC3">
              <w:t>-</w:t>
            </w:r>
          </w:p>
        </w:tc>
        <w:tc>
          <w:tcPr>
            <w:tcW w:w="1311" w:type="dxa"/>
            <w:vAlign w:val="center"/>
          </w:tcPr>
          <w:p w:rsidR="00075AE3" w:rsidRPr="003E7CC3" w:rsidRDefault="00075AE3" w:rsidP="00980B2D">
            <w:pPr>
              <w:jc w:val="both"/>
            </w:pPr>
            <w:r w:rsidRPr="003E7CC3">
              <w:t>-</w:t>
            </w:r>
          </w:p>
        </w:tc>
        <w:tc>
          <w:tcPr>
            <w:tcW w:w="892" w:type="dxa"/>
            <w:vAlign w:val="center"/>
          </w:tcPr>
          <w:p w:rsidR="00075AE3" w:rsidRPr="003E7CC3" w:rsidRDefault="00075AE3" w:rsidP="00980B2D">
            <w:pPr>
              <w:jc w:val="both"/>
            </w:pPr>
            <w:r w:rsidRPr="003E7CC3">
              <w:t>-</w:t>
            </w:r>
          </w:p>
        </w:tc>
        <w:tc>
          <w:tcPr>
            <w:tcW w:w="892" w:type="dxa"/>
            <w:vAlign w:val="center"/>
          </w:tcPr>
          <w:p w:rsidR="00075AE3" w:rsidRPr="003E7CC3" w:rsidRDefault="00075AE3" w:rsidP="00980B2D">
            <w:pPr>
              <w:jc w:val="both"/>
            </w:pPr>
            <w:r w:rsidRPr="003E7CC3">
              <w:t>-</w:t>
            </w:r>
          </w:p>
        </w:tc>
        <w:tc>
          <w:tcPr>
            <w:tcW w:w="1182" w:type="dxa"/>
            <w:vAlign w:val="center"/>
          </w:tcPr>
          <w:p w:rsidR="00075AE3" w:rsidRPr="003E7CC3" w:rsidRDefault="00075AE3" w:rsidP="00980B2D">
            <w:pPr>
              <w:jc w:val="both"/>
            </w:pPr>
            <w:r w:rsidRPr="003E7CC3">
              <w:t>-</w:t>
            </w:r>
          </w:p>
        </w:tc>
        <w:tc>
          <w:tcPr>
            <w:tcW w:w="1302" w:type="dxa"/>
            <w:vAlign w:val="center"/>
          </w:tcPr>
          <w:p w:rsidR="00075AE3" w:rsidRPr="003E7CC3" w:rsidRDefault="00865A52" w:rsidP="00980B2D">
            <w:pPr>
              <w:jc w:val="both"/>
            </w:pPr>
            <w:r w:rsidRPr="003E7CC3">
              <w:t>-</w:t>
            </w:r>
          </w:p>
        </w:tc>
      </w:tr>
      <w:tr w:rsidR="00F61DBD" w:rsidRPr="00F61DBD" w:rsidTr="00980B2D">
        <w:trPr>
          <w:jc w:val="center"/>
        </w:trPr>
        <w:tc>
          <w:tcPr>
            <w:tcW w:w="3756" w:type="dxa"/>
            <w:vMerge w:val="restart"/>
          </w:tcPr>
          <w:p w:rsidR="00075AE3" w:rsidRPr="00071CB3" w:rsidRDefault="00075AE3" w:rsidP="00980B2D">
            <w:pPr>
              <w:jc w:val="both"/>
            </w:pPr>
            <w:r w:rsidRPr="00071CB3">
              <w:t>В) Соответствие</w:t>
            </w:r>
          </w:p>
          <w:p w:rsidR="00075AE3" w:rsidRPr="00071CB3" w:rsidRDefault="00075AE3" w:rsidP="00980B2D">
            <w:pPr>
              <w:jc w:val="both"/>
            </w:pPr>
            <w:r w:rsidRPr="00071CB3">
              <w:t>В т.ч. имеющие почетные звания</w:t>
            </w:r>
          </w:p>
        </w:tc>
        <w:tc>
          <w:tcPr>
            <w:tcW w:w="1086" w:type="dxa"/>
            <w:vAlign w:val="center"/>
          </w:tcPr>
          <w:p w:rsidR="00075AE3" w:rsidRPr="003E7CC3" w:rsidRDefault="00A17F90" w:rsidP="00980B2D">
            <w:pPr>
              <w:jc w:val="both"/>
            </w:pPr>
            <w:r w:rsidRPr="003E7CC3">
              <w:t>-</w:t>
            </w:r>
          </w:p>
        </w:tc>
        <w:tc>
          <w:tcPr>
            <w:tcW w:w="1311" w:type="dxa"/>
            <w:vAlign w:val="center"/>
          </w:tcPr>
          <w:p w:rsidR="00075AE3" w:rsidRPr="003E7CC3" w:rsidRDefault="00A17F90" w:rsidP="00980B2D">
            <w:pPr>
              <w:jc w:val="both"/>
            </w:pPr>
            <w:r w:rsidRPr="003E7CC3">
              <w:t>-</w:t>
            </w:r>
          </w:p>
        </w:tc>
        <w:tc>
          <w:tcPr>
            <w:tcW w:w="892" w:type="dxa"/>
            <w:vAlign w:val="center"/>
          </w:tcPr>
          <w:p w:rsidR="00075AE3" w:rsidRPr="003E7CC3" w:rsidRDefault="00075AE3" w:rsidP="00980B2D">
            <w:pPr>
              <w:jc w:val="both"/>
            </w:pPr>
            <w:r w:rsidRPr="003E7CC3">
              <w:t>-</w:t>
            </w:r>
          </w:p>
        </w:tc>
        <w:tc>
          <w:tcPr>
            <w:tcW w:w="892" w:type="dxa"/>
            <w:vAlign w:val="center"/>
          </w:tcPr>
          <w:p w:rsidR="00075AE3" w:rsidRPr="003E7CC3" w:rsidRDefault="00A17F90" w:rsidP="00980B2D">
            <w:pPr>
              <w:jc w:val="both"/>
            </w:pPr>
            <w:r w:rsidRPr="003E7CC3">
              <w:t>-</w:t>
            </w:r>
          </w:p>
        </w:tc>
        <w:tc>
          <w:tcPr>
            <w:tcW w:w="1182" w:type="dxa"/>
            <w:vAlign w:val="center"/>
          </w:tcPr>
          <w:p w:rsidR="00075AE3" w:rsidRPr="003E7CC3" w:rsidRDefault="004E7E58" w:rsidP="00980B2D">
            <w:pPr>
              <w:jc w:val="both"/>
            </w:pPr>
            <w:r w:rsidRPr="003E7CC3">
              <w:t>-</w:t>
            </w:r>
          </w:p>
        </w:tc>
        <w:tc>
          <w:tcPr>
            <w:tcW w:w="1302" w:type="dxa"/>
            <w:vAlign w:val="center"/>
          </w:tcPr>
          <w:p w:rsidR="00075AE3" w:rsidRPr="003E7CC3" w:rsidRDefault="00A17F90" w:rsidP="00980B2D">
            <w:pPr>
              <w:jc w:val="both"/>
            </w:pPr>
            <w:r w:rsidRPr="003E7CC3">
              <w:t>-</w:t>
            </w:r>
          </w:p>
        </w:tc>
      </w:tr>
      <w:tr w:rsidR="00F61DBD" w:rsidRPr="00F61DBD" w:rsidTr="00980B2D">
        <w:trPr>
          <w:jc w:val="center"/>
        </w:trPr>
        <w:tc>
          <w:tcPr>
            <w:tcW w:w="3756" w:type="dxa"/>
            <w:vMerge/>
          </w:tcPr>
          <w:p w:rsidR="00075AE3" w:rsidRPr="00071CB3" w:rsidRDefault="00075AE3" w:rsidP="00980B2D">
            <w:pPr>
              <w:jc w:val="both"/>
            </w:pPr>
          </w:p>
        </w:tc>
        <w:tc>
          <w:tcPr>
            <w:tcW w:w="1086" w:type="dxa"/>
            <w:vAlign w:val="center"/>
          </w:tcPr>
          <w:p w:rsidR="00075AE3" w:rsidRPr="003E7CC3" w:rsidRDefault="00075AE3" w:rsidP="00980B2D">
            <w:pPr>
              <w:jc w:val="both"/>
            </w:pPr>
            <w:r w:rsidRPr="003E7CC3">
              <w:t>-</w:t>
            </w:r>
          </w:p>
        </w:tc>
        <w:tc>
          <w:tcPr>
            <w:tcW w:w="1311" w:type="dxa"/>
            <w:vAlign w:val="center"/>
          </w:tcPr>
          <w:p w:rsidR="00075AE3" w:rsidRPr="003E7CC3" w:rsidRDefault="00075AE3" w:rsidP="00980B2D">
            <w:pPr>
              <w:jc w:val="both"/>
            </w:pPr>
            <w:r w:rsidRPr="003E7CC3">
              <w:t>-</w:t>
            </w:r>
          </w:p>
        </w:tc>
        <w:tc>
          <w:tcPr>
            <w:tcW w:w="892" w:type="dxa"/>
            <w:vAlign w:val="center"/>
          </w:tcPr>
          <w:p w:rsidR="00075AE3" w:rsidRPr="003E7CC3" w:rsidRDefault="00075AE3" w:rsidP="00980B2D">
            <w:pPr>
              <w:jc w:val="both"/>
            </w:pPr>
            <w:r w:rsidRPr="003E7CC3">
              <w:t>-</w:t>
            </w:r>
          </w:p>
        </w:tc>
        <w:tc>
          <w:tcPr>
            <w:tcW w:w="892" w:type="dxa"/>
            <w:vAlign w:val="center"/>
          </w:tcPr>
          <w:p w:rsidR="00075AE3" w:rsidRPr="003E7CC3" w:rsidRDefault="00075AE3" w:rsidP="00980B2D">
            <w:pPr>
              <w:jc w:val="both"/>
            </w:pPr>
            <w:r w:rsidRPr="003E7CC3">
              <w:t>-</w:t>
            </w:r>
          </w:p>
        </w:tc>
        <w:tc>
          <w:tcPr>
            <w:tcW w:w="1182" w:type="dxa"/>
            <w:vAlign w:val="center"/>
          </w:tcPr>
          <w:p w:rsidR="00075AE3" w:rsidRPr="003E7CC3" w:rsidRDefault="00075AE3" w:rsidP="00980B2D">
            <w:pPr>
              <w:jc w:val="both"/>
            </w:pPr>
            <w:r w:rsidRPr="003E7CC3">
              <w:t>-</w:t>
            </w:r>
          </w:p>
        </w:tc>
        <w:tc>
          <w:tcPr>
            <w:tcW w:w="1302" w:type="dxa"/>
            <w:vAlign w:val="center"/>
          </w:tcPr>
          <w:p w:rsidR="00075AE3" w:rsidRPr="003E7CC3" w:rsidRDefault="00075AE3" w:rsidP="00980B2D">
            <w:pPr>
              <w:jc w:val="both"/>
            </w:pPr>
            <w:r w:rsidRPr="003E7CC3">
              <w:t>-</w:t>
            </w:r>
          </w:p>
        </w:tc>
      </w:tr>
    </w:tbl>
    <w:p w:rsidR="00075AE3" w:rsidRPr="00021C8C" w:rsidRDefault="00922E51" w:rsidP="00075AE3">
      <w:pPr>
        <w:ind w:firstLine="709"/>
        <w:jc w:val="both"/>
      </w:pPr>
      <w:r w:rsidRPr="00021C8C">
        <w:t>Из 3</w:t>
      </w:r>
      <w:r w:rsidR="007411BF">
        <w:t>5</w:t>
      </w:r>
      <w:r w:rsidRPr="00021C8C">
        <w:t xml:space="preserve"> преподавателей</w:t>
      </w:r>
      <w:r w:rsidR="000E1C6D" w:rsidRPr="00021C8C">
        <w:t xml:space="preserve">: мужчин – </w:t>
      </w:r>
      <w:r w:rsidR="007411BF">
        <w:t>5</w:t>
      </w:r>
      <w:r w:rsidR="00075AE3" w:rsidRPr="00021C8C">
        <w:t xml:space="preserve">, </w:t>
      </w:r>
      <w:r w:rsidR="007411BF">
        <w:t>что составляет 14</w:t>
      </w:r>
      <w:r w:rsidR="000E1C6D" w:rsidRPr="00021C8C">
        <w:t xml:space="preserve"> </w:t>
      </w:r>
      <w:r w:rsidR="00075AE3" w:rsidRPr="00021C8C">
        <w:t xml:space="preserve">%, </w:t>
      </w:r>
      <w:r w:rsidR="007411BF">
        <w:t>женщин – 30</w:t>
      </w:r>
      <w:r w:rsidR="00075AE3" w:rsidRPr="00021C8C">
        <w:t xml:space="preserve">, </w:t>
      </w:r>
      <w:r w:rsidR="000E1C6D" w:rsidRPr="00021C8C">
        <w:t xml:space="preserve">что составляет </w:t>
      </w:r>
      <w:r w:rsidR="00B86D90" w:rsidRPr="00021C8C">
        <w:t>8</w:t>
      </w:r>
      <w:r w:rsidR="00E5532A">
        <w:t>3</w:t>
      </w:r>
      <w:r w:rsidR="000E1C6D" w:rsidRPr="00021C8C">
        <w:t xml:space="preserve"> </w:t>
      </w:r>
      <w:r w:rsidR="00075AE3" w:rsidRPr="00021C8C">
        <w:t>%.</w:t>
      </w:r>
    </w:p>
    <w:p w:rsidR="00075AE3" w:rsidRPr="003E7CC3" w:rsidRDefault="00075AE3" w:rsidP="00075AE3">
      <w:pPr>
        <w:ind w:firstLine="709"/>
        <w:jc w:val="both"/>
      </w:pPr>
      <w:r w:rsidRPr="00965726">
        <w:t xml:space="preserve">На момент </w:t>
      </w:r>
      <w:r w:rsidRPr="003E7CC3">
        <w:t xml:space="preserve">обследования </w:t>
      </w:r>
      <w:r w:rsidR="00713A6E" w:rsidRPr="003E7CC3">
        <w:t xml:space="preserve">штатные </w:t>
      </w:r>
      <w:r w:rsidRPr="003E7CC3">
        <w:t>преподаватели имеют следующий педагогический стаж:</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2"/>
        <w:gridCol w:w="1354"/>
        <w:gridCol w:w="1196"/>
        <w:gridCol w:w="1466"/>
        <w:gridCol w:w="1466"/>
        <w:gridCol w:w="2010"/>
      </w:tblGrid>
      <w:tr w:rsidR="003E7CC3" w:rsidRPr="003E7CC3" w:rsidTr="00980B2D">
        <w:trPr>
          <w:jc w:val="center"/>
        </w:trPr>
        <w:tc>
          <w:tcPr>
            <w:tcW w:w="2172" w:type="dxa"/>
            <w:vAlign w:val="center"/>
          </w:tcPr>
          <w:p w:rsidR="00075AE3" w:rsidRPr="003E7CC3" w:rsidRDefault="00075AE3" w:rsidP="00075AE3">
            <w:pPr>
              <w:jc w:val="both"/>
            </w:pPr>
          </w:p>
        </w:tc>
        <w:tc>
          <w:tcPr>
            <w:tcW w:w="1354" w:type="dxa"/>
            <w:vAlign w:val="center"/>
          </w:tcPr>
          <w:p w:rsidR="00075AE3" w:rsidRPr="003E7CC3" w:rsidRDefault="00075AE3" w:rsidP="00075AE3">
            <w:pPr>
              <w:jc w:val="both"/>
            </w:pPr>
            <w:r w:rsidRPr="003E7CC3">
              <w:t>До 5 лет</w:t>
            </w:r>
          </w:p>
        </w:tc>
        <w:tc>
          <w:tcPr>
            <w:tcW w:w="1196" w:type="dxa"/>
            <w:vAlign w:val="center"/>
          </w:tcPr>
          <w:p w:rsidR="00075AE3" w:rsidRPr="003E7CC3" w:rsidRDefault="00075AE3" w:rsidP="00075AE3">
            <w:pPr>
              <w:jc w:val="both"/>
            </w:pPr>
            <w:r w:rsidRPr="003E7CC3">
              <w:t>6-10 лет</w:t>
            </w:r>
          </w:p>
        </w:tc>
        <w:tc>
          <w:tcPr>
            <w:tcW w:w="1466" w:type="dxa"/>
            <w:vAlign w:val="center"/>
          </w:tcPr>
          <w:p w:rsidR="00075AE3" w:rsidRPr="003E7CC3" w:rsidRDefault="00075AE3" w:rsidP="00075AE3">
            <w:pPr>
              <w:jc w:val="both"/>
            </w:pPr>
            <w:r w:rsidRPr="003E7CC3">
              <w:t>11-15 лет</w:t>
            </w:r>
          </w:p>
        </w:tc>
        <w:tc>
          <w:tcPr>
            <w:tcW w:w="1466" w:type="dxa"/>
            <w:vAlign w:val="center"/>
          </w:tcPr>
          <w:p w:rsidR="00075AE3" w:rsidRPr="003E7CC3" w:rsidRDefault="00075AE3" w:rsidP="00075AE3">
            <w:pPr>
              <w:jc w:val="both"/>
            </w:pPr>
            <w:r w:rsidRPr="003E7CC3">
              <w:t>16-20 лет</w:t>
            </w:r>
          </w:p>
        </w:tc>
        <w:tc>
          <w:tcPr>
            <w:tcW w:w="2010" w:type="dxa"/>
            <w:vAlign w:val="center"/>
          </w:tcPr>
          <w:p w:rsidR="00075AE3" w:rsidRPr="003E7CC3" w:rsidRDefault="00075AE3" w:rsidP="00075AE3">
            <w:pPr>
              <w:jc w:val="both"/>
            </w:pPr>
            <w:r w:rsidRPr="003E7CC3">
              <w:t>Свыше 20 лет</w:t>
            </w:r>
          </w:p>
        </w:tc>
      </w:tr>
      <w:tr w:rsidR="003E7CC3" w:rsidRPr="003E7CC3" w:rsidTr="00980B2D">
        <w:trPr>
          <w:jc w:val="center"/>
        </w:trPr>
        <w:tc>
          <w:tcPr>
            <w:tcW w:w="2172" w:type="dxa"/>
            <w:vAlign w:val="center"/>
          </w:tcPr>
          <w:p w:rsidR="00075AE3" w:rsidRPr="003E7CC3" w:rsidRDefault="00075AE3" w:rsidP="00075AE3">
            <w:pPr>
              <w:jc w:val="both"/>
            </w:pPr>
            <w:r w:rsidRPr="003E7CC3">
              <w:t>Человек</w:t>
            </w:r>
          </w:p>
        </w:tc>
        <w:tc>
          <w:tcPr>
            <w:tcW w:w="1354" w:type="dxa"/>
            <w:vAlign w:val="center"/>
          </w:tcPr>
          <w:p w:rsidR="00075AE3" w:rsidRPr="003E7CC3" w:rsidRDefault="00233D21" w:rsidP="00075AE3">
            <w:pPr>
              <w:jc w:val="both"/>
            </w:pPr>
            <w:r w:rsidRPr="003E7CC3">
              <w:t>-</w:t>
            </w:r>
          </w:p>
        </w:tc>
        <w:tc>
          <w:tcPr>
            <w:tcW w:w="1196" w:type="dxa"/>
            <w:vAlign w:val="center"/>
          </w:tcPr>
          <w:p w:rsidR="00075AE3" w:rsidRPr="003E7CC3" w:rsidRDefault="00965726" w:rsidP="00075AE3">
            <w:pPr>
              <w:jc w:val="both"/>
            </w:pPr>
            <w:r w:rsidRPr="003E7CC3">
              <w:t>3</w:t>
            </w:r>
          </w:p>
        </w:tc>
        <w:tc>
          <w:tcPr>
            <w:tcW w:w="1466" w:type="dxa"/>
            <w:vAlign w:val="center"/>
          </w:tcPr>
          <w:p w:rsidR="00075AE3" w:rsidRPr="003E7CC3" w:rsidRDefault="003E7CC3" w:rsidP="00075AE3">
            <w:pPr>
              <w:jc w:val="both"/>
            </w:pPr>
            <w:r w:rsidRPr="003E7CC3">
              <w:t>2</w:t>
            </w:r>
          </w:p>
        </w:tc>
        <w:tc>
          <w:tcPr>
            <w:tcW w:w="1466" w:type="dxa"/>
            <w:vAlign w:val="center"/>
          </w:tcPr>
          <w:p w:rsidR="00075AE3" w:rsidRPr="003E7CC3" w:rsidRDefault="003E7CC3" w:rsidP="00075AE3">
            <w:pPr>
              <w:jc w:val="both"/>
            </w:pPr>
            <w:r w:rsidRPr="003E7CC3">
              <w:t>6</w:t>
            </w:r>
          </w:p>
        </w:tc>
        <w:tc>
          <w:tcPr>
            <w:tcW w:w="2010" w:type="dxa"/>
            <w:vAlign w:val="center"/>
          </w:tcPr>
          <w:p w:rsidR="00075AE3" w:rsidRPr="003E7CC3" w:rsidRDefault="003E7CC3" w:rsidP="00075AE3">
            <w:pPr>
              <w:jc w:val="both"/>
            </w:pPr>
            <w:r w:rsidRPr="003E7CC3">
              <w:t>14</w:t>
            </w:r>
          </w:p>
        </w:tc>
      </w:tr>
    </w:tbl>
    <w:p w:rsidR="00075AE3" w:rsidRPr="0051334D" w:rsidRDefault="00075AE3" w:rsidP="00075AE3">
      <w:pPr>
        <w:ind w:firstLine="709"/>
        <w:jc w:val="both"/>
      </w:pPr>
      <w:r w:rsidRPr="0051334D">
        <w:t>Средний п</w:t>
      </w:r>
      <w:r w:rsidR="00965726" w:rsidRPr="0051334D">
        <w:t xml:space="preserve">едагогический стаж составляет </w:t>
      </w:r>
      <w:r w:rsidR="0051334D" w:rsidRPr="0051334D">
        <w:t>33</w:t>
      </w:r>
      <w:r w:rsidR="00965726" w:rsidRPr="0051334D">
        <w:t xml:space="preserve"> года</w:t>
      </w:r>
      <w:r w:rsidRPr="0051334D">
        <w:t>.</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6"/>
        <w:gridCol w:w="2414"/>
      </w:tblGrid>
      <w:tr w:rsidR="0051334D" w:rsidRPr="0051334D" w:rsidTr="00980B2D">
        <w:trPr>
          <w:jc w:val="center"/>
        </w:trPr>
        <w:tc>
          <w:tcPr>
            <w:tcW w:w="7156" w:type="dxa"/>
          </w:tcPr>
          <w:p w:rsidR="00075AE3" w:rsidRPr="0051334D" w:rsidRDefault="00075AE3" w:rsidP="00075AE3">
            <w:pPr>
              <w:jc w:val="both"/>
              <w:rPr>
                <w:b/>
                <w:i/>
              </w:rPr>
            </w:pPr>
            <w:r w:rsidRPr="0051334D">
              <w:rPr>
                <w:b/>
                <w:i/>
              </w:rPr>
              <w:t>Преподаватели имеющие звания</w:t>
            </w:r>
          </w:p>
        </w:tc>
        <w:tc>
          <w:tcPr>
            <w:tcW w:w="2414" w:type="dxa"/>
          </w:tcPr>
          <w:p w:rsidR="00075AE3" w:rsidRPr="0051334D" w:rsidRDefault="000604C9" w:rsidP="00075AE3">
            <w:pPr>
              <w:jc w:val="both"/>
            </w:pPr>
            <w:r w:rsidRPr="0051334D">
              <w:t>2</w:t>
            </w:r>
            <w:r w:rsidR="00075AE3" w:rsidRPr="0051334D">
              <w:t xml:space="preserve"> человека, из них</w:t>
            </w:r>
          </w:p>
        </w:tc>
      </w:tr>
      <w:tr w:rsidR="00AE427A" w:rsidRPr="00D3156B" w:rsidTr="00980B2D">
        <w:trPr>
          <w:jc w:val="center"/>
        </w:trPr>
        <w:tc>
          <w:tcPr>
            <w:tcW w:w="7156" w:type="dxa"/>
          </w:tcPr>
          <w:p w:rsidR="00075AE3" w:rsidRPr="00184B37" w:rsidRDefault="00075AE3" w:rsidP="00075AE3">
            <w:pPr>
              <w:jc w:val="both"/>
              <w:rPr>
                <w:i/>
              </w:rPr>
            </w:pPr>
            <w:r w:rsidRPr="00184B37">
              <w:rPr>
                <w:i/>
              </w:rPr>
              <w:t>«Заслуженный работник культуры Российской Федерации»</w:t>
            </w:r>
          </w:p>
        </w:tc>
        <w:tc>
          <w:tcPr>
            <w:tcW w:w="2414" w:type="dxa"/>
          </w:tcPr>
          <w:p w:rsidR="00075AE3" w:rsidRPr="00184B37" w:rsidRDefault="000604C9" w:rsidP="00075AE3">
            <w:pPr>
              <w:jc w:val="both"/>
            </w:pPr>
            <w:r w:rsidRPr="00184B37">
              <w:t>1</w:t>
            </w:r>
            <w:r w:rsidR="00075AE3" w:rsidRPr="00184B37">
              <w:t xml:space="preserve"> человек</w:t>
            </w:r>
          </w:p>
        </w:tc>
      </w:tr>
      <w:tr w:rsidR="00AE427A" w:rsidRPr="00D3156B" w:rsidTr="00980B2D">
        <w:trPr>
          <w:jc w:val="center"/>
        </w:trPr>
        <w:tc>
          <w:tcPr>
            <w:tcW w:w="7156" w:type="dxa"/>
          </w:tcPr>
          <w:p w:rsidR="000604C9" w:rsidRPr="00184B37" w:rsidRDefault="000604C9" w:rsidP="00075AE3">
            <w:pPr>
              <w:jc w:val="both"/>
              <w:rPr>
                <w:i/>
              </w:rPr>
            </w:pPr>
            <w:r w:rsidRPr="00184B37">
              <w:rPr>
                <w:i/>
              </w:rPr>
              <w:t>Кандидат философских наук</w:t>
            </w:r>
          </w:p>
        </w:tc>
        <w:tc>
          <w:tcPr>
            <w:tcW w:w="2414" w:type="dxa"/>
            <w:vMerge w:val="restart"/>
          </w:tcPr>
          <w:p w:rsidR="000604C9" w:rsidRPr="00184B37" w:rsidRDefault="000604C9" w:rsidP="00075AE3">
            <w:pPr>
              <w:jc w:val="both"/>
            </w:pPr>
            <w:r w:rsidRPr="00184B37">
              <w:t>1 человек</w:t>
            </w:r>
          </w:p>
        </w:tc>
      </w:tr>
      <w:tr w:rsidR="000604C9" w:rsidRPr="00D3156B" w:rsidTr="00980B2D">
        <w:trPr>
          <w:jc w:val="center"/>
        </w:trPr>
        <w:tc>
          <w:tcPr>
            <w:tcW w:w="7156" w:type="dxa"/>
          </w:tcPr>
          <w:p w:rsidR="000604C9" w:rsidRPr="00184B37" w:rsidRDefault="000604C9" w:rsidP="00075AE3">
            <w:pPr>
              <w:jc w:val="both"/>
              <w:rPr>
                <w:i/>
              </w:rPr>
            </w:pPr>
            <w:r w:rsidRPr="00184B37">
              <w:rPr>
                <w:i/>
              </w:rPr>
              <w:t>Отличник народного образования</w:t>
            </w:r>
          </w:p>
        </w:tc>
        <w:tc>
          <w:tcPr>
            <w:tcW w:w="2414" w:type="dxa"/>
            <w:vMerge/>
          </w:tcPr>
          <w:p w:rsidR="000604C9" w:rsidRPr="00D3156B" w:rsidRDefault="000604C9" w:rsidP="00075AE3">
            <w:pPr>
              <w:jc w:val="both"/>
              <w:rPr>
                <w:color w:val="FF0000"/>
              </w:rPr>
            </w:pPr>
          </w:p>
        </w:tc>
      </w:tr>
    </w:tbl>
    <w:p w:rsidR="00D4738C" w:rsidRPr="00594A52" w:rsidRDefault="00075AE3" w:rsidP="00D4738C">
      <w:pPr>
        <w:ind w:firstLine="709"/>
        <w:jc w:val="both"/>
      </w:pPr>
      <w:r w:rsidRPr="00594A52">
        <w:t xml:space="preserve">Количество </w:t>
      </w:r>
      <w:r w:rsidRPr="00395ECF">
        <w:t>привлекаемых специалистов из других профильных учре</w:t>
      </w:r>
      <w:r w:rsidR="00F61DBD">
        <w:t>ждений (почасовиков) –</w:t>
      </w:r>
      <w:r w:rsidRPr="00395ECF">
        <w:t xml:space="preserve"> </w:t>
      </w:r>
      <w:r w:rsidR="00F61DBD">
        <w:t>6 человек</w:t>
      </w:r>
      <w:r w:rsidRPr="00395ECF">
        <w:t>, что объясняется переходом на новый Федеральный государственный образовательный стандарт, который включает в себя различные дисциплины с небольшим количеством часов,</w:t>
      </w:r>
      <w:r w:rsidR="00694F8B" w:rsidRPr="00395ECF">
        <w:t xml:space="preserve"> не позволяющим иметь в филиале</w:t>
      </w:r>
      <w:r w:rsidRPr="00395ECF">
        <w:t xml:space="preserve"> штатного преподавателя данного предмета.</w:t>
      </w:r>
      <w:r w:rsidRPr="00594A52">
        <w:t xml:space="preserve"> </w:t>
      </w:r>
    </w:p>
    <w:p w:rsidR="008C112D" w:rsidRPr="00E25A73" w:rsidRDefault="008C112D" w:rsidP="00D4738C">
      <w:pPr>
        <w:ind w:firstLine="709"/>
        <w:jc w:val="both"/>
      </w:pPr>
      <w:r w:rsidRPr="00D75CF2">
        <w:t xml:space="preserve">Движение </w:t>
      </w:r>
      <w:r w:rsidR="008941AD">
        <w:t xml:space="preserve">штатных </w:t>
      </w:r>
      <w:r w:rsidR="00407883">
        <w:t xml:space="preserve">педагогических </w:t>
      </w:r>
      <w:r w:rsidRPr="00D75CF2">
        <w:t xml:space="preserve">кадров за последние 3 </w:t>
      </w:r>
      <w:r w:rsidRPr="00E25A73">
        <w:t>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1952"/>
        <w:gridCol w:w="1872"/>
      </w:tblGrid>
      <w:tr w:rsidR="008C112D" w:rsidRPr="00E25A73" w:rsidTr="00EB2B78">
        <w:trPr>
          <w:jc w:val="center"/>
        </w:trPr>
        <w:tc>
          <w:tcPr>
            <w:tcW w:w="2523" w:type="dxa"/>
            <w:tcBorders>
              <w:top w:val="single" w:sz="4" w:space="0" w:color="auto"/>
              <w:left w:val="single" w:sz="4" w:space="0" w:color="auto"/>
              <w:bottom w:val="single" w:sz="4" w:space="0" w:color="auto"/>
              <w:right w:val="single" w:sz="4" w:space="0" w:color="auto"/>
            </w:tcBorders>
            <w:hideMark/>
          </w:tcPr>
          <w:p w:rsidR="008C112D" w:rsidRPr="00E25A73" w:rsidRDefault="008C112D" w:rsidP="00EB2B78">
            <w:pPr>
              <w:jc w:val="both"/>
            </w:pPr>
            <w:r w:rsidRPr="00E25A73">
              <w:t>Годы</w:t>
            </w:r>
          </w:p>
        </w:tc>
        <w:tc>
          <w:tcPr>
            <w:tcW w:w="1952" w:type="dxa"/>
            <w:tcBorders>
              <w:top w:val="single" w:sz="4" w:space="0" w:color="auto"/>
              <w:left w:val="single" w:sz="4" w:space="0" w:color="auto"/>
              <w:bottom w:val="single" w:sz="4" w:space="0" w:color="auto"/>
              <w:right w:val="single" w:sz="4" w:space="0" w:color="auto"/>
            </w:tcBorders>
          </w:tcPr>
          <w:p w:rsidR="008C112D" w:rsidRPr="00E25A73" w:rsidRDefault="008C112D" w:rsidP="00EB2B78">
            <w:pPr>
              <w:jc w:val="both"/>
            </w:pPr>
          </w:p>
        </w:tc>
        <w:tc>
          <w:tcPr>
            <w:tcW w:w="1872" w:type="dxa"/>
            <w:tcBorders>
              <w:top w:val="single" w:sz="4" w:space="0" w:color="auto"/>
              <w:left w:val="single" w:sz="4" w:space="0" w:color="auto"/>
              <w:bottom w:val="single" w:sz="4" w:space="0" w:color="auto"/>
              <w:right w:val="single" w:sz="4" w:space="0" w:color="auto"/>
            </w:tcBorders>
            <w:hideMark/>
          </w:tcPr>
          <w:p w:rsidR="008C112D" w:rsidRPr="00E25A73" w:rsidRDefault="008C112D" w:rsidP="00EB2B78">
            <w:pPr>
              <w:jc w:val="both"/>
            </w:pPr>
            <w:r w:rsidRPr="00E25A73">
              <w:t>Кол-во</w:t>
            </w:r>
          </w:p>
        </w:tc>
      </w:tr>
      <w:tr w:rsidR="008941AD" w:rsidRPr="00075AE3" w:rsidTr="00E273B7">
        <w:trPr>
          <w:jc w:val="center"/>
        </w:trPr>
        <w:tc>
          <w:tcPr>
            <w:tcW w:w="2523" w:type="dxa"/>
            <w:vMerge w:val="restart"/>
            <w:tcBorders>
              <w:top w:val="single" w:sz="4" w:space="0" w:color="auto"/>
              <w:left w:val="single" w:sz="4" w:space="0" w:color="auto"/>
              <w:bottom w:val="single" w:sz="4" w:space="0" w:color="auto"/>
              <w:right w:val="single" w:sz="4" w:space="0" w:color="auto"/>
            </w:tcBorders>
            <w:vAlign w:val="center"/>
          </w:tcPr>
          <w:p w:rsidR="008941AD" w:rsidRPr="00CC7D83" w:rsidRDefault="007411BF" w:rsidP="008941AD">
            <w:pPr>
              <w:jc w:val="both"/>
            </w:pPr>
            <w:r w:rsidRPr="007411BF">
              <w:t>2018/2019</w:t>
            </w:r>
          </w:p>
        </w:tc>
        <w:tc>
          <w:tcPr>
            <w:tcW w:w="1952" w:type="dxa"/>
            <w:tcBorders>
              <w:top w:val="single" w:sz="4" w:space="0" w:color="auto"/>
              <w:left w:val="single" w:sz="4" w:space="0" w:color="auto"/>
              <w:bottom w:val="single" w:sz="4" w:space="0" w:color="auto"/>
              <w:right w:val="single" w:sz="4" w:space="0" w:color="auto"/>
            </w:tcBorders>
          </w:tcPr>
          <w:p w:rsidR="008941AD" w:rsidRPr="00E25A73" w:rsidRDefault="008941AD" w:rsidP="008941AD">
            <w:pPr>
              <w:jc w:val="both"/>
            </w:pPr>
            <w:r w:rsidRPr="00E25A73">
              <w:t>уволено</w:t>
            </w:r>
          </w:p>
        </w:tc>
        <w:tc>
          <w:tcPr>
            <w:tcW w:w="1872" w:type="dxa"/>
            <w:tcBorders>
              <w:top w:val="single" w:sz="4" w:space="0" w:color="auto"/>
              <w:left w:val="single" w:sz="4" w:space="0" w:color="auto"/>
              <w:bottom w:val="single" w:sz="4" w:space="0" w:color="auto"/>
              <w:right w:val="single" w:sz="4" w:space="0" w:color="auto"/>
            </w:tcBorders>
          </w:tcPr>
          <w:p w:rsidR="008941AD" w:rsidRPr="00EA29A2" w:rsidRDefault="008941AD" w:rsidP="008941AD">
            <w:pPr>
              <w:jc w:val="both"/>
            </w:pPr>
            <w:r w:rsidRPr="00EA29A2">
              <w:t>0 чел.</w:t>
            </w:r>
          </w:p>
        </w:tc>
      </w:tr>
      <w:tr w:rsidR="008941AD" w:rsidRPr="00075AE3" w:rsidTr="00E273B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941AD" w:rsidRPr="00CC7D83" w:rsidRDefault="008941AD" w:rsidP="008941AD"/>
        </w:tc>
        <w:tc>
          <w:tcPr>
            <w:tcW w:w="1952" w:type="dxa"/>
            <w:tcBorders>
              <w:top w:val="single" w:sz="4" w:space="0" w:color="auto"/>
              <w:left w:val="single" w:sz="4" w:space="0" w:color="auto"/>
              <w:bottom w:val="single" w:sz="4" w:space="0" w:color="auto"/>
              <w:right w:val="single" w:sz="4" w:space="0" w:color="auto"/>
            </w:tcBorders>
          </w:tcPr>
          <w:p w:rsidR="008941AD" w:rsidRPr="00E25A73" w:rsidRDefault="008941AD" w:rsidP="008941AD">
            <w:pPr>
              <w:jc w:val="both"/>
            </w:pPr>
            <w:r w:rsidRPr="00E25A73">
              <w:t>принято</w:t>
            </w:r>
          </w:p>
        </w:tc>
        <w:tc>
          <w:tcPr>
            <w:tcW w:w="1872" w:type="dxa"/>
            <w:tcBorders>
              <w:top w:val="single" w:sz="4" w:space="0" w:color="auto"/>
              <w:left w:val="single" w:sz="4" w:space="0" w:color="auto"/>
              <w:bottom w:val="single" w:sz="4" w:space="0" w:color="auto"/>
              <w:right w:val="single" w:sz="4" w:space="0" w:color="auto"/>
            </w:tcBorders>
          </w:tcPr>
          <w:p w:rsidR="008941AD" w:rsidRPr="00EA29A2" w:rsidRDefault="007411BF" w:rsidP="008941AD">
            <w:pPr>
              <w:jc w:val="both"/>
            </w:pPr>
            <w:r>
              <w:t>0</w:t>
            </w:r>
            <w:r w:rsidR="008941AD" w:rsidRPr="00EA29A2">
              <w:t xml:space="preserve"> чел</w:t>
            </w:r>
            <w:r w:rsidR="008941AD">
              <w:t>.</w:t>
            </w:r>
          </w:p>
        </w:tc>
      </w:tr>
      <w:tr w:rsidR="007411BF" w:rsidRPr="00075AE3" w:rsidTr="00D84607">
        <w:trPr>
          <w:jc w:val="center"/>
        </w:trPr>
        <w:tc>
          <w:tcPr>
            <w:tcW w:w="2523" w:type="dxa"/>
            <w:vMerge w:val="restart"/>
            <w:tcBorders>
              <w:top w:val="single" w:sz="4" w:space="0" w:color="auto"/>
              <w:left w:val="single" w:sz="4" w:space="0" w:color="auto"/>
              <w:right w:val="single" w:sz="4" w:space="0" w:color="auto"/>
            </w:tcBorders>
            <w:vAlign w:val="center"/>
          </w:tcPr>
          <w:p w:rsidR="007411BF" w:rsidRPr="00CC7D83" w:rsidRDefault="007411BF" w:rsidP="007411BF">
            <w:r w:rsidRPr="00CC7D83">
              <w:t>2019/2020</w:t>
            </w:r>
          </w:p>
        </w:tc>
        <w:tc>
          <w:tcPr>
            <w:tcW w:w="1952" w:type="dxa"/>
            <w:tcBorders>
              <w:top w:val="single" w:sz="4" w:space="0" w:color="auto"/>
              <w:left w:val="single" w:sz="4" w:space="0" w:color="auto"/>
              <w:bottom w:val="single" w:sz="4" w:space="0" w:color="auto"/>
              <w:right w:val="single" w:sz="4" w:space="0" w:color="auto"/>
            </w:tcBorders>
          </w:tcPr>
          <w:p w:rsidR="007411BF" w:rsidRPr="00E25A73" w:rsidRDefault="007411BF" w:rsidP="007411BF">
            <w:pPr>
              <w:jc w:val="both"/>
            </w:pPr>
            <w:r w:rsidRPr="00E25A73">
              <w:t>уволено</w:t>
            </w:r>
          </w:p>
        </w:tc>
        <w:tc>
          <w:tcPr>
            <w:tcW w:w="1872" w:type="dxa"/>
            <w:tcBorders>
              <w:top w:val="single" w:sz="4" w:space="0" w:color="auto"/>
              <w:left w:val="single" w:sz="4" w:space="0" w:color="auto"/>
              <w:bottom w:val="single" w:sz="4" w:space="0" w:color="auto"/>
              <w:right w:val="single" w:sz="4" w:space="0" w:color="auto"/>
            </w:tcBorders>
          </w:tcPr>
          <w:p w:rsidR="007411BF" w:rsidRDefault="007411BF" w:rsidP="007411BF">
            <w:pPr>
              <w:jc w:val="both"/>
            </w:pPr>
            <w:r>
              <w:t>0 чел.</w:t>
            </w:r>
          </w:p>
        </w:tc>
      </w:tr>
      <w:tr w:rsidR="007411BF" w:rsidRPr="00075AE3" w:rsidTr="00E273B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411BF" w:rsidRPr="00CC7D83" w:rsidRDefault="007411BF" w:rsidP="007411BF"/>
        </w:tc>
        <w:tc>
          <w:tcPr>
            <w:tcW w:w="1952" w:type="dxa"/>
            <w:tcBorders>
              <w:top w:val="single" w:sz="4" w:space="0" w:color="auto"/>
              <w:left w:val="single" w:sz="4" w:space="0" w:color="auto"/>
              <w:bottom w:val="single" w:sz="4" w:space="0" w:color="auto"/>
              <w:right w:val="single" w:sz="4" w:space="0" w:color="auto"/>
            </w:tcBorders>
          </w:tcPr>
          <w:p w:rsidR="007411BF" w:rsidRPr="00E25A73" w:rsidRDefault="007411BF" w:rsidP="007411BF">
            <w:pPr>
              <w:jc w:val="both"/>
            </w:pPr>
            <w:r w:rsidRPr="00E25A73">
              <w:t>принято</w:t>
            </w:r>
          </w:p>
        </w:tc>
        <w:tc>
          <w:tcPr>
            <w:tcW w:w="1872" w:type="dxa"/>
            <w:tcBorders>
              <w:top w:val="single" w:sz="4" w:space="0" w:color="auto"/>
              <w:left w:val="single" w:sz="4" w:space="0" w:color="auto"/>
              <w:bottom w:val="single" w:sz="4" w:space="0" w:color="auto"/>
              <w:right w:val="single" w:sz="4" w:space="0" w:color="auto"/>
            </w:tcBorders>
          </w:tcPr>
          <w:p w:rsidR="007411BF" w:rsidRDefault="007411BF" w:rsidP="007411BF">
            <w:pPr>
              <w:jc w:val="both"/>
            </w:pPr>
            <w:r>
              <w:t>0 чел.</w:t>
            </w:r>
          </w:p>
        </w:tc>
      </w:tr>
      <w:tr w:rsidR="007411BF" w:rsidRPr="00075AE3" w:rsidTr="008B7BEC">
        <w:trPr>
          <w:jc w:val="center"/>
        </w:trPr>
        <w:tc>
          <w:tcPr>
            <w:tcW w:w="0" w:type="auto"/>
            <w:vMerge w:val="restart"/>
            <w:tcBorders>
              <w:top w:val="single" w:sz="4" w:space="0" w:color="auto"/>
              <w:left w:val="single" w:sz="4" w:space="0" w:color="auto"/>
              <w:right w:val="single" w:sz="4" w:space="0" w:color="auto"/>
            </w:tcBorders>
            <w:vAlign w:val="center"/>
          </w:tcPr>
          <w:p w:rsidR="007411BF" w:rsidRPr="00CC7D83" w:rsidRDefault="007411BF" w:rsidP="007411BF">
            <w:r>
              <w:t>2020/2021</w:t>
            </w:r>
          </w:p>
        </w:tc>
        <w:tc>
          <w:tcPr>
            <w:tcW w:w="1952" w:type="dxa"/>
            <w:tcBorders>
              <w:top w:val="single" w:sz="4" w:space="0" w:color="auto"/>
              <w:left w:val="single" w:sz="4" w:space="0" w:color="auto"/>
              <w:bottom w:val="single" w:sz="4" w:space="0" w:color="auto"/>
              <w:right w:val="single" w:sz="4" w:space="0" w:color="auto"/>
            </w:tcBorders>
          </w:tcPr>
          <w:p w:rsidR="007411BF" w:rsidRPr="00E25A73" w:rsidRDefault="007411BF" w:rsidP="007411BF">
            <w:pPr>
              <w:jc w:val="both"/>
            </w:pPr>
            <w:r w:rsidRPr="00E25A73">
              <w:t>уволено</w:t>
            </w:r>
          </w:p>
        </w:tc>
        <w:tc>
          <w:tcPr>
            <w:tcW w:w="1872" w:type="dxa"/>
            <w:tcBorders>
              <w:top w:val="single" w:sz="4" w:space="0" w:color="auto"/>
              <w:left w:val="single" w:sz="4" w:space="0" w:color="auto"/>
              <w:bottom w:val="single" w:sz="4" w:space="0" w:color="auto"/>
              <w:right w:val="single" w:sz="4" w:space="0" w:color="auto"/>
            </w:tcBorders>
          </w:tcPr>
          <w:p w:rsidR="007411BF" w:rsidRDefault="007411BF" w:rsidP="007411BF">
            <w:pPr>
              <w:jc w:val="both"/>
            </w:pPr>
            <w:r>
              <w:t>1</w:t>
            </w:r>
            <w:r w:rsidRPr="008941AD">
              <w:t xml:space="preserve"> чел.</w:t>
            </w:r>
          </w:p>
        </w:tc>
      </w:tr>
      <w:tr w:rsidR="007411BF" w:rsidRPr="00075AE3" w:rsidTr="008B7BEC">
        <w:trPr>
          <w:jc w:val="center"/>
        </w:trPr>
        <w:tc>
          <w:tcPr>
            <w:tcW w:w="0" w:type="auto"/>
            <w:vMerge/>
            <w:tcBorders>
              <w:left w:val="single" w:sz="4" w:space="0" w:color="auto"/>
              <w:bottom w:val="single" w:sz="4" w:space="0" w:color="auto"/>
              <w:right w:val="single" w:sz="4" w:space="0" w:color="auto"/>
            </w:tcBorders>
            <w:vAlign w:val="center"/>
          </w:tcPr>
          <w:p w:rsidR="007411BF" w:rsidRPr="00075AE3" w:rsidRDefault="007411BF" w:rsidP="007411BF">
            <w:pPr>
              <w:rPr>
                <w:color w:val="FF0000"/>
              </w:rPr>
            </w:pPr>
          </w:p>
        </w:tc>
        <w:tc>
          <w:tcPr>
            <w:tcW w:w="1952" w:type="dxa"/>
            <w:tcBorders>
              <w:top w:val="single" w:sz="4" w:space="0" w:color="auto"/>
              <w:left w:val="single" w:sz="4" w:space="0" w:color="auto"/>
              <w:bottom w:val="single" w:sz="4" w:space="0" w:color="auto"/>
              <w:right w:val="single" w:sz="4" w:space="0" w:color="auto"/>
            </w:tcBorders>
          </w:tcPr>
          <w:p w:rsidR="007411BF" w:rsidRPr="00E25A73" w:rsidRDefault="007411BF" w:rsidP="007411BF">
            <w:pPr>
              <w:jc w:val="both"/>
            </w:pPr>
            <w:r w:rsidRPr="00E25A73">
              <w:t>принято</w:t>
            </w:r>
          </w:p>
        </w:tc>
        <w:tc>
          <w:tcPr>
            <w:tcW w:w="1872" w:type="dxa"/>
            <w:tcBorders>
              <w:top w:val="single" w:sz="4" w:space="0" w:color="auto"/>
              <w:left w:val="single" w:sz="4" w:space="0" w:color="auto"/>
              <w:bottom w:val="single" w:sz="4" w:space="0" w:color="auto"/>
              <w:right w:val="single" w:sz="4" w:space="0" w:color="auto"/>
            </w:tcBorders>
          </w:tcPr>
          <w:p w:rsidR="007411BF" w:rsidRDefault="007411BF" w:rsidP="007411BF">
            <w:pPr>
              <w:jc w:val="both"/>
            </w:pPr>
            <w:r w:rsidRPr="008941AD">
              <w:t>0 чел.</w:t>
            </w:r>
          </w:p>
        </w:tc>
      </w:tr>
    </w:tbl>
    <w:p w:rsidR="008C112D" w:rsidRPr="00BD6932" w:rsidRDefault="008C112D" w:rsidP="008C112D">
      <w:pPr>
        <w:pStyle w:val="2"/>
        <w:rPr>
          <w:sz w:val="24"/>
          <w:szCs w:val="24"/>
        </w:rPr>
      </w:pPr>
      <w:bookmarkStart w:id="0" w:name="_Toc318105403"/>
      <w:r w:rsidRPr="00BD6932">
        <w:rPr>
          <w:sz w:val="24"/>
          <w:szCs w:val="24"/>
        </w:rPr>
        <w:t xml:space="preserve">Квалификационная характеристика </w:t>
      </w:r>
      <w:r w:rsidR="00BD6932">
        <w:rPr>
          <w:sz w:val="24"/>
          <w:szCs w:val="24"/>
        </w:rPr>
        <w:t xml:space="preserve">штатных </w:t>
      </w:r>
      <w:r w:rsidRPr="00BD6932">
        <w:rPr>
          <w:sz w:val="24"/>
          <w:szCs w:val="24"/>
        </w:rPr>
        <w:t xml:space="preserve">преподавателей </w:t>
      </w:r>
      <w:r w:rsidR="00D75CF2" w:rsidRPr="00BD6932">
        <w:rPr>
          <w:sz w:val="24"/>
          <w:szCs w:val="24"/>
        </w:rPr>
        <w:t>филиала ГАПОУ</w:t>
      </w:r>
      <w:r w:rsidRPr="00BD6932">
        <w:rPr>
          <w:sz w:val="24"/>
          <w:szCs w:val="24"/>
        </w:rPr>
        <w:t xml:space="preserve"> «Приморский краевой колледж искусств»</w:t>
      </w:r>
      <w:r w:rsidR="00D75CF2" w:rsidRPr="00BD6932">
        <w:rPr>
          <w:sz w:val="24"/>
          <w:szCs w:val="24"/>
        </w:rPr>
        <w:t xml:space="preserve"> в г. Находке</w:t>
      </w:r>
      <w:r w:rsidR="004B11DA" w:rsidRPr="00BD6932">
        <w:rPr>
          <w:sz w:val="24"/>
          <w:szCs w:val="24"/>
        </w:rPr>
        <w:t xml:space="preserve"> за </w:t>
      </w:r>
      <w:bookmarkEnd w:id="0"/>
      <w:r w:rsidR="00BC3903">
        <w:rPr>
          <w:sz w:val="24"/>
          <w:szCs w:val="24"/>
        </w:rPr>
        <w:t>последние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1160"/>
        <w:gridCol w:w="1083"/>
        <w:gridCol w:w="1166"/>
        <w:gridCol w:w="1038"/>
        <w:gridCol w:w="1166"/>
        <w:gridCol w:w="1027"/>
      </w:tblGrid>
      <w:tr w:rsidR="004E5E15" w:rsidRPr="00075AE3" w:rsidTr="006E37FD">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4E5E15" w:rsidRPr="00BD6932" w:rsidRDefault="004E5E15" w:rsidP="00EB2B78">
            <w:pPr>
              <w:jc w:val="both"/>
            </w:pPr>
            <w:r w:rsidRPr="00BD6932">
              <w:t>Квалификационные категории</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4E5E15" w:rsidRPr="006E37FD" w:rsidRDefault="006E37FD" w:rsidP="00BF35A0">
            <w:pPr>
              <w:jc w:val="center"/>
            </w:pPr>
            <w:r w:rsidRPr="006E37FD">
              <w:t>2018</w:t>
            </w: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4E5E15" w:rsidRPr="006E37FD" w:rsidRDefault="006E37FD" w:rsidP="00BF35A0">
            <w:pPr>
              <w:jc w:val="center"/>
            </w:pPr>
            <w:r w:rsidRPr="006E37FD">
              <w:t>2019</w:t>
            </w: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4E5E15" w:rsidRPr="006E37FD" w:rsidRDefault="006E37FD" w:rsidP="00BF35A0">
            <w:pPr>
              <w:jc w:val="center"/>
            </w:pPr>
            <w:r w:rsidRPr="006E37FD">
              <w:t>2020</w:t>
            </w:r>
          </w:p>
        </w:tc>
      </w:tr>
      <w:tr w:rsidR="00BC3903" w:rsidRPr="00075AE3" w:rsidTr="006E37FD">
        <w:tc>
          <w:tcPr>
            <w:tcW w:w="0" w:type="auto"/>
            <w:vMerge/>
            <w:tcBorders>
              <w:top w:val="single" w:sz="4" w:space="0" w:color="auto"/>
              <w:left w:val="single" w:sz="4" w:space="0" w:color="auto"/>
              <w:bottom w:val="single" w:sz="4" w:space="0" w:color="auto"/>
              <w:right w:val="single" w:sz="4" w:space="0" w:color="auto"/>
            </w:tcBorders>
            <w:vAlign w:val="center"/>
            <w:hideMark/>
          </w:tcPr>
          <w:p w:rsidR="00BC3903" w:rsidRPr="00BD6932" w:rsidRDefault="00BC3903" w:rsidP="00EB2B78"/>
        </w:tc>
        <w:tc>
          <w:tcPr>
            <w:tcW w:w="1160" w:type="dxa"/>
            <w:tcBorders>
              <w:top w:val="single" w:sz="4" w:space="0" w:color="auto"/>
              <w:left w:val="single" w:sz="4" w:space="0" w:color="auto"/>
              <w:bottom w:val="single" w:sz="4" w:space="0" w:color="auto"/>
              <w:right w:val="single" w:sz="4" w:space="0" w:color="auto"/>
            </w:tcBorders>
            <w:vAlign w:val="center"/>
          </w:tcPr>
          <w:p w:rsidR="00BC3903" w:rsidRPr="006E37FD" w:rsidRDefault="00BC3903" w:rsidP="008B7BEC">
            <w:pPr>
              <w:jc w:val="both"/>
            </w:pPr>
            <w:r w:rsidRPr="006E37FD">
              <w:t>абс.</w:t>
            </w:r>
          </w:p>
        </w:tc>
        <w:tc>
          <w:tcPr>
            <w:tcW w:w="1083" w:type="dxa"/>
            <w:tcBorders>
              <w:top w:val="single" w:sz="4" w:space="0" w:color="auto"/>
              <w:left w:val="single" w:sz="4" w:space="0" w:color="auto"/>
              <w:bottom w:val="single" w:sz="4" w:space="0" w:color="auto"/>
              <w:right w:val="single" w:sz="4" w:space="0" w:color="auto"/>
            </w:tcBorders>
            <w:vAlign w:val="center"/>
          </w:tcPr>
          <w:p w:rsidR="00BC3903" w:rsidRPr="006E37FD" w:rsidRDefault="00BC3903" w:rsidP="008B7BEC">
            <w:pPr>
              <w:jc w:val="both"/>
            </w:pPr>
            <w:r w:rsidRPr="006E37FD">
              <w:t>%</w:t>
            </w:r>
          </w:p>
        </w:tc>
        <w:tc>
          <w:tcPr>
            <w:tcW w:w="1166" w:type="dxa"/>
            <w:tcBorders>
              <w:top w:val="single" w:sz="4" w:space="0" w:color="auto"/>
              <w:left w:val="single" w:sz="4" w:space="0" w:color="auto"/>
              <w:bottom w:val="single" w:sz="4" w:space="0" w:color="auto"/>
              <w:right w:val="single" w:sz="4" w:space="0" w:color="auto"/>
            </w:tcBorders>
            <w:vAlign w:val="center"/>
          </w:tcPr>
          <w:p w:rsidR="00BC3903" w:rsidRPr="006E37FD" w:rsidRDefault="00BC3903" w:rsidP="00770FA5">
            <w:pPr>
              <w:jc w:val="both"/>
            </w:pPr>
            <w:r w:rsidRPr="006E37FD">
              <w:t>абс.</w:t>
            </w:r>
          </w:p>
        </w:tc>
        <w:tc>
          <w:tcPr>
            <w:tcW w:w="1038" w:type="dxa"/>
            <w:tcBorders>
              <w:top w:val="single" w:sz="4" w:space="0" w:color="auto"/>
              <w:left w:val="single" w:sz="4" w:space="0" w:color="auto"/>
              <w:bottom w:val="single" w:sz="4" w:space="0" w:color="auto"/>
              <w:right w:val="single" w:sz="4" w:space="0" w:color="auto"/>
            </w:tcBorders>
            <w:vAlign w:val="center"/>
          </w:tcPr>
          <w:p w:rsidR="00BC3903" w:rsidRPr="006E37FD" w:rsidRDefault="00BC3903" w:rsidP="00770FA5">
            <w:pPr>
              <w:jc w:val="both"/>
            </w:pPr>
            <w:r w:rsidRPr="006E37FD">
              <w:t>%</w:t>
            </w:r>
          </w:p>
        </w:tc>
        <w:tc>
          <w:tcPr>
            <w:tcW w:w="1166" w:type="dxa"/>
            <w:tcBorders>
              <w:top w:val="single" w:sz="4" w:space="0" w:color="auto"/>
              <w:left w:val="single" w:sz="4" w:space="0" w:color="auto"/>
              <w:bottom w:val="single" w:sz="4" w:space="0" w:color="auto"/>
              <w:right w:val="single" w:sz="4" w:space="0" w:color="auto"/>
            </w:tcBorders>
            <w:vAlign w:val="center"/>
          </w:tcPr>
          <w:p w:rsidR="00BC3903" w:rsidRPr="006E37FD" w:rsidRDefault="00BC3903" w:rsidP="00770FA5">
            <w:pPr>
              <w:jc w:val="both"/>
            </w:pPr>
            <w:r w:rsidRPr="006E37FD">
              <w:t>абс.</w:t>
            </w:r>
          </w:p>
        </w:tc>
        <w:tc>
          <w:tcPr>
            <w:tcW w:w="1027" w:type="dxa"/>
            <w:tcBorders>
              <w:top w:val="single" w:sz="4" w:space="0" w:color="auto"/>
              <w:left w:val="single" w:sz="4" w:space="0" w:color="auto"/>
              <w:bottom w:val="single" w:sz="4" w:space="0" w:color="auto"/>
              <w:right w:val="single" w:sz="4" w:space="0" w:color="auto"/>
            </w:tcBorders>
            <w:vAlign w:val="center"/>
          </w:tcPr>
          <w:p w:rsidR="00BC3903" w:rsidRPr="006E37FD" w:rsidRDefault="00BC3903" w:rsidP="00770FA5">
            <w:pPr>
              <w:jc w:val="both"/>
            </w:pPr>
            <w:r w:rsidRPr="006E37FD">
              <w:t>%</w:t>
            </w:r>
          </w:p>
        </w:tc>
      </w:tr>
      <w:tr w:rsidR="006E37FD" w:rsidRPr="00075AE3" w:rsidTr="006E37FD">
        <w:trPr>
          <w:trHeight w:val="310"/>
        </w:trPr>
        <w:tc>
          <w:tcPr>
            <w:tcW w:w="2563" w:type="dxa"/>
            <w:tcBorders>
              <w:top w:val="single" w:sz="4" w:space="0" w:color="auto"/>
              <w:left w:val="single" w:sz="4" w:space="0" w:color="auto"/>
              <w:bottom w:val="single" w:sz="4" w:space="0" w:color="auto"/>
              <w:right w:val="single" w:sz="4" w:space="0" w:color="auto"/>
            </w:tcBorders>
            <w:vAlign w:val="center"/>
            <w:hideMark/>
          </w:tcPr>
          <w:p w:rsidR="006E37FD" w:rsidRPr="00BD6932" w:rsidRDefault="006E37FD" w:rsidP="006E37FD">
            <w:pPr>
              <w:jc w:val="both"/>
            </w:pPr>
            <w:r w:rsidRPr="00BD6932">
              <w:lastRenderedPageBreak/>
              <w:t>Высшая</w:t>
            </w:r>
          </w:p>
        </w:tc>
        <w:tc>
          <w:tcPr>
            <w:tcW w:w="1160"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24</w:t>
            </w:r>
          </w:p>
        </w:tc>
        <w:tc>
          <w:tcPr>
            <w:tcW w:w="1083"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91,7</w:t>
            </w:r>
          </w:p>
        </w:tc>
        <w:tc>
          <w:tcPr>
            <w:tcW w:w="1166"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25</w:t>
            </w:r>
          </w:p>
        </w:tc>
        <w:tc>
          <w:tcPr>
            <w:tcW w:w="1038"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96</w:t>
            </w:r>
          </w:p>
        </w:tc>
        <w:tc>
          <w:tcPr>
            <w:tcW w:w="1166"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25</w:t>
            </w:r>
          </w:p>
        </w:tc>
        <w:tc>
          <w:tcPr>
            <w:tcW w:w="1027"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100</w:t>
            </w:r>
          </w:p>
        </w:tc>
      </w:tr>
      <w:tr w:rsidR="006E37FD" w:rsidRPr="00075AE3" w:rsidTr="006E37FD">
        <w:tc>
          <w:tcPr>
            <w:tcW w:w="2563" w:type="dxa"/>
            <w:tcBorders>
              <w:top w:val="single" w:sz="4" w:space="0" w:color="auto"/>
              <w:left w:val="single" w:sz="4" w:space="0" w:color="auto"/>
              <w:bottom w:val="single" w:sz="4" w:space="0" w:color="auto"/>
              <w:right w:val="single" w:sz="4" w:space="0" w:color="auto"/>
            </w:tcBorders>
            <w:vAlign w:val="center"/>
            <w:hideMark/>
          </w:tcPr>
          <w:p w:rsidR="006E37FD" w:rsidRPr="00BD6932" w:rsidRDefault="006E37FD" w:rsidP="006E37FD">
            <w:pPr>
              <w:jc w:val="both"/>
            </w:pPr>
            <w:r w:rsidRPr="00BD6932">
              <w:t>Первая</w:t>
            </w:r>
          </w:p>
        </w:tc>
        <w:tc>
          <w:tcPr>
            <w:tcW w:w="1160"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2</w:t>
            </w:r>
          </w:p>
        </w:tc>
        <w:tc>
          <w:tcPr>
            <w:tcW w:w="1083"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8,3</w:t>
            </w:r>
          </w:p>
        </w:tc>
        <w:tc>
          <w:tcPr>
            <w:tcW w:w="1166"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1</w:t>
            </w:r>
          </w:p>
        </w:tc>
        <w:tc>
          <w:tcPr>
            <w:tcW w:w="1038"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4</w:t>
            </w:r>
          </w:p>
        </w:tc>
        <w:tc>
          <w:tcPr>
            <w:tcW w:w="1166"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w:t>
            </w:r>
          </w:p>
        </w:tc>
        <w:tc>
          <w:tcPr>
            <w:tcW w:w="1027"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w:t>
            </w:r>
          </w:p>
        </w:tc>
      </w:tr>
      <w:tr w:rsidR="006E37FD" w:rsidRPr="00075AE3" w:rsidTr="006E37FD">
        <w:tc>
          <w:tcPr>
            <w:tcW w:w="2563" w:type="dxa"/>
            <w:tcBorders>
              <w:top w:val="single" w:sz="4" w:space="0" w:color="auto"/>
              <w:left w:val="single" w:sz="4" w:space="0" w:color="auto"/>
              <w:bottom w:val="single" w:sz="4" w:space="0" w:color="auto"/>
              <w:right w:val="single" w:sz="4" w:space="0" w:color="auto"/>
            </w:tcBorders>
            <w:vAlign w:val="center"/>
            <w:hideMark/>
          </w:tcPr>
          <w:p w:rsidR="006E37FD" w:rsidRPr="00BD6932" w:rsidRDefault="006E37FD" w:rsidP="006E37FD">
            <w:pPr>
              <w:jc w:val="both"/>
            </w:pPr>
            <w:r w:rsidRPr="00BD6932">
              <w:t>Соответствие</w:t>
            </w:r>
          </w:p>
        </w:tc>
        <w:tc>
          <w:tcPr>
            <w:tcW w:w="1160"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w:t>
            </w:r>
          </w:p>
        </w:tc>
        <w:tc>
          <w:tcPr>
            <w:tcW w:w="1083"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w:t>
            </w:r>
          </w:p>
        </w:tc>
        <w:tc>
          <w:tcPr>
            <w:tcW w:w="1166"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w:t>
            </w:r>
          </w:p>
        </w:tc>
        <w:tc>
          <w:tcPr>
            <w:tcW w:w="1038"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w:t>
            </w:r>
          </w:p>
        </w:tc>
        <w:tc>
          <w:tcPr>
            <w:tcW w:w="1166"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w:t>
            </w:r>
          </w:p>
        </w:tc>
        <w:tc>
          <w:tcPr>
            <w:tcW w:w="1027" w:type="dxa"/>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pPr>
            <w:r w:rsidRPr="006E37FD">
              <w:t>-</w:t>
            </w:r>
          </w:p>
        </w:tc>
      </w:tr>
      <w:tr w:rsidR="006E37FD" w:rsidRPr="00075AE3" w:rsidTr="006E37FD">
        <w:trPr>
          <w:trHeight w:val="62"/>
        </w:trPr>
        <w:tc>
          <w:tcPr>
            <w:tcW w:w="2563" w:type="dxa"/>
            <w:tcBorders>
              <w:top w:val="single" w:sz="4" w:space="0" w:color="auto"/>
              <w:left w:val="single" w:sz="4" w:space="0" w:color="auto"/>
              <w:bottom w:val="single" w:sz="4" w:space="0" w:color="auto"/>
              <w:right w:val="single" w:sz="4" w:space="0" w:color="auto"/>
            </w:tcBorders>
            <w:vAlign w:val="center"/>
            <w:hideMark/>
          </w:tcPr>
          <w:p w:rsidR="006E37FD" w:rsidRPr="004F6422" w:rsidRDefault="006E37FD" w:rsidP="006E37FD">
            <w:pPr>
              <w:jc w:val="both"/>
              <w:rPr>
                <w:b/>
              </w:rPr>
            </w:pPr>
            <w:r w:rsidRPr="004F6422">
              <w:rPr>
                <w:b/>
              </w:rPr>
              <w:t>Итого человек</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rPr>
                <w:b/>
              </w:rPr>
            </w:pPr>
            <w:r w:rsidRPr="006E37FD">
              <w:rPr>
                <w:b/>
              </w:rPr>
              <w:t>26</w:t>
            </w: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rPr>
                <w:b/>
              </w:rPr>
            </w:pPr>
            <w:r w:rsidRPr="006E37FD">
              <w:rPr>
                <w:b/>
              </w:rPr>
              <w:t>26</w:t>
            </w: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6E37FD" w:rsidRPr="006E37FD" w:rsidRDefault="006E37FD" w:rsidP="006E37FD">
            <w:pPr>
              <w:jc w:val="both"/>
              <w:rPr>
                <w:b/>
              </w:rPr>
            </w:pPr>
            <w:r w:rsidRPr="006E37FD">
              <w:rPr>
                <w:b/>
              </w:rPr>
              <w:t>25</w:t>
            </w:r>
          </w:p>
        </w:tc>
      </w:tr>
    </w:tbl>
    <w:p w:rsidR="008C112D" w:rsidRDefault="008C112D" w:rsidP="008C112D">
      <w:pPr>
        <w:autoSpaceDE w:val="0"/>
        <w:autoSpaceDN w:val="0"/>
        <w:adjustRightInd w:val="0"/>
        <w:ind w:firstLine="709"/>
        <w:jc w:val="both"/>
        <w:rPr>
          <w:rFonts w:eastAsia="TimesNewRomanPSMT"/>
        </w:rPr>
      </w:pPr>
      <w:r>
        <w:rPr>
          <w:rFonts w:eastAsia="TimesNewRomanPSMT"/>
        </w:rPr>
        <w:t>Качественный состав педагогического коллектива обеспечивает образовательный процесс в соответствии с действующим законодательством Российской Федерации и позволяет успешно вести образовательную деятельность по всем образовательным программам в соответствии с лицензионными требованиями.</w:t>
      </w:r>
    </w:p>
    <w:p w:rsidR="008C112D" w:rsidRDefault="008C112D" w:rsidP="008C112D">
      <w:pPr>
        <w:autoSpaceDE w:val="0"/>
        <w:autoSpaceDN w:val="0"/>
        <w:adjustRightInd w:val="0"/>
        <w:ind w:firstLine="709"/>
        <w:jc w:val="both"/>
        <w:rPr>
          <w:rFonts w:eastAsia="TimesNewRomanPSMT"/>
        </w:rPr>
      </w:pPr>
      <w:r>
        <w:rPr>
          <w:rFonts w:eastAsia="TimesNewRomanPSMT"/>
        </w:rPr>
        <w:t>Вывод.</w:t>
      </w:r>
    </w:p>
    <w:p w:rsidR="008C112D" w:rsidRDefault="008C112D" w:rsidP="00075AE3">
      <w:pPr>
        <w:autoSpaceDE w:val="0"/>
        <w:autoSpaceDN w:val="0"/>
        <w:adjustRightInd w:val="0"/>
        <w:ind w:firstLine="709"/>
        <w:jc w:val="both"/>
        <w:rPr>
          <w:rFonts w:eastAsia="TimesNewRomanPSMT"/>
        </w:rPr>
      </w:pPr>
      <w:r>
        <w:rPr>
          <w:rFonts w:eastAsia="TimesNewRomanPSMT"/>
        </w:rPr>
        <w:t>Качественный состав педагогического коллектива обеспечивает подготовку специалистов на заявленном ур</w:t>
      </w:r>
      <w:r w:rsidR="00DE2670">
        <w:rPr>
          <w:rFonts w:eastAsia="TimesNewRomanPSMT"/>
        </w:rPr>
        <w:t xml:space="preserve">овне. Целесообразно продолжить </w:t>
      </w:r>
      <w:r>
        <w:rPr>
          <w:rFonts w:eastAsia="TimesNewRomanPSMT"/>
        </w:rPr>
        <w:t>работу по повышению квалификации преподавателей через различные формы, в т.ч. обучение в аспирантуре наиболее подготовленных</w:t>
      </w:r>
      <w:r w:rsidR="00075AE3">
        <w:rPr>
          <w:rFonts w:eastAsia="TimesNewRomanPSMT"/>
        </w:rPr>
        <w:t xml:space="preserve"> </w:t>
      </w:r>
      <w:r>
        <w:rPr>
          <w:rFonts w:eastAsia="TimesNewRomanPSMT"/>
        </w:rPr>
        <w:t>преподавателей.</w:t>
      </w:r>
    </w:p>
    <w:p w:rsidR="008C112D" w:rsidRPr="009776EB" w:rsidRDefault="008C112D" w:rsidP="008C112D">
      <w:pPr>
        <w:ind w:firstLine="709"/>
        <w:jc w:val="center"/>
        <w:rPr>
          <w:b/>
          <w:bCs/>
          <w:highlight w:val="lightGray"/>
        </w:rPr>
      </w:pPr>
    </w:p>
    <w:p w:rsidR="008C112D" w:rsidRPr="00405150" w:rsidRDefault="008C112D" w:rsidP="008C112D">
      <w:pPr>
        <w:ind w:firstLine="709"/>
        <w:jc w:val="center"/>
        <w:rPr>
          <w:b/>
          <w:bCs/>
        </w:rPr>
      </w:pPr>
      <w:r w:rsidRPr="00405150">
        <w:rPr>
          <w:b/>
          <w:bCs/>
        </w:rPr>
        <w:t>6.2.Концертно-творческая работа</w:t>
      </w:r>
    </w:p>
    <w:p w:rsidR="008C112D" w:rsidRPr="00405150" w:rsidRDefault="008C112D" w:rsidP="008C112D">
      <w:pPr>
        <w:ind w:firstLine="709"/>
        <w:jc w:val="center"/>
        <w:rPr>
          <w:b/>
          <w:bCs/>
        </w:rPr>
      </w:pPr>
    </w:p>
    <w:p w:rsidR="008C112D" w:rsidRPr="00E220C8" w:rsidRDefault="008C112D" w:rsidP="008C112D">
      <w:pPr>
        <w:ind w:firstLine="709"/>
        <w:jc w:val="both"/>
      </w:pPr>
      <w:r w:rsidRPr="00593BD8">
        <w:rPr>
          <w:bCs/>
        </w:rPr>
        <w:t>Концертно-творческая работа</w:t>
      </w:r>
      <w:r w:rsidRPr="00593BD8">
        <w:rPr>
          <w:b/>
          <w:bCs/>
        </w:rPr>
        <w:t xml:space="preserve"> </w:t>
      </w:r>
      <w:r w:rsidRPr="00593BD8">
        <w:rPr>
          <w:bCs/>
        </w:rPr>
        <w:t xml:space="preserve">преподавателей и студентов </w:t>
      </w:r>
      <w:r w:rsidR="00C74061" w:rsidRPr="00593BD8">
        <w:rPr>
          <w:bCs/>
        </w:rPr>
        <w:t xml:space="preserve">филиала </w:t>
      </w:r>
      <w:r w:rsidRPr="00593BD8">
        <w:rPr>
          <w:bCs/>
        </w:rPr>
        <w:t>Приморского краевого колледжа искусств</w:t>
      </w:r>
      <w:r w:rsidR="00DE2670">
        <w:rPr>
          <w:b/>
          <w:bCs/>
        </w:rPr>
        <w:t xml:space="preserve"> </w:t>
      </w:r>
      <w:r w:rsidR="00DE2670">
        <w:t xml:space="preserve">проводится </w:t>
      </w:r>
      <w:r w:rsidRPr="00593BD8">
        <w:t>в рамках выполнения учебных часов по кон</w:t>
      </w:r>
      <w:r w:rsidR="00DE2670">
        <w:t xml:space="preserve">цертной практике, что является </w:t>
      </w:r>
      <w:r w:rsidRPr="00593BD8">
        <w:t>составной частью осно</w:t>
      </w:r>
      <w:r w:rsidR="00DE2670">
        <w:t>вной образовательной программы.</w:t>
      </w:r>
      <w:r w:rsidRPr="00593BD8">
        <w:t xml:space="preserve"> В процессе концертной практики проверяется профессиональная готовность б</w:t>
      </w:r>
      <w:r w:rsidR="00DE2670">
        <w:t xml:space="preserve">удущего специалиста к трудовой </w:t>
      </w:r>
      <w:r w:rsidRPr="00593BD8">
        <w:t>деятельности.</w:t>
      </w:r>
      <w:r w:rsidRPr="00593BD8">
        <w:rPr>
          <w:b/>
          <w:bCs/>
        </w:rPr>
        <w:t xml:space="preserve"> </w:t>
      </w:r>
      <w:r w:rsidR="00DE2670">
        <w:t xml:space="preserve">Студенты </w:t>
      </w:r>
      <w:r w:rsidR="00C74061" w:rsidRPr="00593BD8">
        <w:t>филиала</w:t>
      </w:r>
      <w:r w:rsidRPr="00593BD8">
        <w:t xml:space="preserve"> в публичных выступлениях имеют прекрасную возможность проверить свое профессиональное умение на концертной эстраде, повысить исполнительское мастерство и обрести уверенность в выборе </w:t>
      </w:r>
      <w:r w:rsidRPr="00E220C8">
        <w:t>профессии. Кроме учебной задачи концертная практика вып</w:t>
      </w:r>
      <w:r w:rsidR="00DE2670">
        <w:t xml:space="preserve">олняет важные воспитательные и культурно-просветительские </w:t>
      </w:r>
      <w:r w:rsidRPr="00E220C8">
        <w:t>функции.</w:t>
      </w:r>
    </w:p>
    <w:p w:rsidR="008C112D" w:rsidRPr="00E220C8" w:rsidRDefault="00DE2670" w:rsidP="008C112D">
      <w:pPr>
        <w:pStyle w:val="a5"/>
        <w:spacing w:before="0" w:beforeAutospacing="0" w:after="0" w:afterAutospacing="0"/>
        <w:ind w:firstLine="709"/>
        <w:jc w:val="both"/>
      </w:pPr>
      <w:r>
        <w:t xml:space="preserve">Вся творческая работа </w:t>
      </w:r>
      <w:r w:rsidR="00C74061" w:rsidRPr="00E220C8">
        <w:t>филиала</w:t>
      </w:r>
      <w:r w:rsidR="008C112D" w:rsidRPr="00E220C8">
        <w:t xml:space="preserve"> строится на основе нескольких базовых направлений: </w:t>
      </w:r>
    </w:p>
    <w:p w:rsidR="008C112D" w:rsidRPr="00827E08" w:rsidRDefault="008C112D" w:rsidP="008C112D">
      <w:pPr>
        <w:pStyle w:val="a9"/>
        <w:numPr>
          <w:ilvl w:val="0"/>
          <w:numId w:val="3"/>
        </w:numPr>
        <w:ind w:left="0" w:firstLine="709"/>
        <w:jc w:val="both"/>
      </w:pPr>
      <w:r w:rsidRPr="00E220C8">
        <w:t>Отчетно-конкурсное направление</w:t>
      </w:r>
    </w:p>
    <w:p w:rsidR="008C112D" w:rsidRPr="00827E08" w:rsidRDefault="008C112D" w:rsidP="008C112D">
      <w:pPr>
        <w:pStyle w:val="a9"/>
        <w:numPr>
          <w:ilvl w:val="0"/>
          <w:numId w:val="3"/>
        </w:numPr>
        <w:ind w:left="0" w:firstLine="709"/>
        <w:jc w:val="both"/>
      </w:pPr>
      <w:r w:rsidRPr="00827E08">
        <w:t>Просветительская и профориентационная работа</w:t>
      </w:r>
    </w:p>
    <w:p w:rsidR="008C112D" w:rsidRPr="00827E08" w:rsidRDefault="008C112D" w:rsidP="000C2A42">
      <w:pPr>
        <w:pStyle w:val="a9"/>
        <w:numPr>
          <w:ilvl w:val="0"/>
          <w:numId w:val="3"/>
        </w:numPr>
        <w:ind w:left="0" w:firstLine="709"/>
        <w:jc w:val="both"/>
      </w:pPr>
      <w:r w:rsidRPr="00827E08">
        <w:t>Шефская и благотворительная работа</w:t>
      </w:r>
    </w:p>
    <w:p w:rsidR="008C112D" w:rsidRPr="00A64134" w:rsidRDefault="008C112D" w:rsidP="008C112D">
      <w:pPr>
        <w:pStyle w:val="a9"/>
        <w:numPr>
          <w:ilvl w:val="0"/>
          <w:numId w:val="3"/>
        </w:numPr>
        <w:ind w:left="0" w:firstLine="709"/>
        <w:jc w:val="both"/>
      </w:pPr>
      <w:r w:rsidRPr="00A64134">
        <w:t>Самостоятельная культурная деятельность студентов.</w:t>
      </w:r>
    </w:p>
    <w:p w:rsidR="003C5103" w:rsidRPr="003054D4" w:rsidRDefault="003C5103" w:rsidP="008C112D">
      <w:pPr>
        <w:pStyle w:val="a9"/>
        <w:ind w:left="0" w:firstLine="709"/>
        <w:jc w:val="both"/>
      </w:pPr>
    </w:p>
    <w:p w:rsidR="008C112D" w:rsidRPr="000C2A42" w:rsidRDefault="008C112D" w:rsidP="008C112D">
      <w:pPr>
        <w:ind w:firstLine="709"/>
        <w:jc w:val="center"/>
        <w:rPr>
          <w:b/>
        </w:rPr>
      </w:pPr>
      <w:r w:rsidRPr="000C2A42">
        <w:rPr>
          <w:b/>
        </w:rPr>
        <w:t>Просветительская и профориентационная работа.</w:t>
      </w:r>
    </w:p>
    <w:p w:rsidR="00D84607" w:rsidRPr="00B22F2D" w:rsidRDefault="00D84607" w:rsidP="00D84607">
      <w:pPr>
        <w:ind w:firstLine="357"/>
        <w:jc w:val="both"/>
      </w:pPr>
      <w:r w:rsidRPr="00B22F2D">
        <w:t>Работа филиала по профессиональной ориентации учащихся школ включает в себя ряд мероприятий, основными из которых являются:</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организация рекламной компании и распространение информации об образовательном учреждении на территории региона;</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издание и распространение во все музыкальные школы города и края проспектов о правилах приема;</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рассылка писем родителям перспективных учащихся с приглашением на консультацию;</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 xml:space="preserve">оформление «Уголка абитуриента» с информационным стендом, на котором размещаются материалы справочного и текущего характера; </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выступления руководителя и преподавателей филиала в средствах массовой информации, на родительских собраниях в профильных учебных заведениях;</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организация профориентационных концертов с рассказами об учреждении;</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участие учреждения в ежегодных ярмарках учебных мест, проводимых городской администрацией, а также на базе общеобразовательных учреждений;</w:t>
      </w:r>
    </w:p>
    <w:p w:rsidR="00D84607" w:rsidRPr="00B22F2D" w:rsidRDefault="00D84607" w:rsidP="00D84607">
      <w:pPr>
        <w:pStyle w:val="BodyTextIndent31"/>
        <w:numPr>
          <w:ilvl w:val="0"/>
          <w:numId w:val="31"/>
        </w:numPr>
        <w:tabs>
          <w:tab w:val="clear" w:pos="0"/>
        </w:tabs>
        <w:spacing w:before="0"/>
        <w:ind w:hanging="357"/>
        <w:rPr>
          <w:i/>
          <w:sz w:val="24"/>
          <w:szCs w:val="24"/>
        </w:rPr>
      </w:pPr>
      <w:r w:rsidRPr="00B22F2D">
        <w:rPr>
          <w:sz w:val="24"/>
          <w:szCs w:val="24"/>
        </w:rPr>
        <w:t>работа по мониторингу музыкальных способностей учащихся средних и старших классов средних школ и ДШИ города;</w:t>
      </w:r>
      <w:r w:rsidRPr="00B22F2D">
        <w:rPr>
          <w:i/>
          <w:sz w:val="24"/>
          <w:szCs w:val="24"/>
        </w:rPr>
        <w:t xml:space="preserve"> </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lastRenderedPageBreak/>
        <w:t>работа с перспективными учениками ДМШ: уроки и консультации, творческие контакты;</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участие творческих коллективов учреждения в концертной жизни города и края;</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мастер-классы и выступления педагогов филиала на концертных площадках учебных заведений и учреждений культуры края;</w:t>
      </w:r>
    </w:p>
    <w:p w:rsidR="00D84607" w:rsidRPr="00B146BD" w:rsidRDefault="00D84607" w:rsidP="00D84607">
      <w:pPr>
        <w:pStyle w:val="BodyTextIndent31"/>
        <w:numPr>
          <w:ilvl w:val="0"/>
          <w:numId w:val="31"/>
        </w:numPr>
        <w:tabs>
          <w:tab w:val="clear" w:pos="0"/>
        </w:tabs>
        <w:spacing w:before="0"/>
        <w:ind w:hanging="357"/>
        <w:rPr>
          <w:sz w:val="24"/>
          <w:szCs w:val="24"/>
        </w:rPr>
      </w:pPr>
      <w:r w:rsidRPr="00B22F2D">
        <w:rPr>
          <w:sz w:val="24"/>
          <w:szCs w:val="24"/>
        </w:rPr>
        <w:t xml:space="preserve">встречи </w:t>
      </w:r>
      <w:r w:rsidRPr="00B146BD">
        <w:rPr>
          <w:sz w:val="24"/>
          <w:szCs w:val="24"/>
        </w:rPr>
        <w:t>со старшеклассниками ДШИ и ГДХШ г. Находки и Партизанского района.</w:t>
      </w:r>
    </w:p>
    <w:p w:rsidR="00B146BD" w:rsidRPr="00B146BD" w:rsidRDefault="00B146BD" w:rsidP="00B146BD">
      <w:pPr>
        <w:autoSpaceDE w:val="0"/>
        <w:autoSpaceDN w:val="0"/>
        <w:adjustRightInd w:val="0"/>
        <w:ind w:firstLine="709"/>
        <w:jc w:val="both"/>
        <w:rPr>
          <w:rFonts w:eastAsia="TimesNewRomanPSMT"/>
        </w:rPr>
      </w:pPr>
      <w:r w:rsidRPr="00B146BD">
        <w:rPr>
          <w:rFonts w:eastAsia="TimesNewRomanPSMT"/>
        </w:rPr>
        <w:t>В 2020 году в филиале ГАПОУ «ПККИ» в г. Находке конкурсы учащихся ДМШ и ДШИ не проводились в связи с напряжённой эпидемиологической обстановкой в крае.</w:t>
      </w:r>
    </w:p>
    <w:p w:rsidR="00C37186" w:rsidRPr="00D40D71" w:rsidRDefault="00C37186" w:rsidP="000C2A42">
      <w:pPr>
        <w:pStyle w:val="BodyTextIndent31"/>
        <w:spacing w:before="0"/>
        <w:rPr>
          <w:sz w:val="24"/>
          <w:szCs w:val="24"/>
        </w:rPr>
      </w:pPr>
    </w:p>
    <w:p w:rsidR="000C2A42" w:rsidRPr="00B57898" w:rsidRDefault="000C2A42" w:rsidP="000C2A42">
      <w:pPr>
        <w:tabs>
          <w:tab w:val="left" w:pos="720"/>
        </w:tabs>
        <w:ind w:firstLine="709"/>
        <w:jc w:val="both"/>
      </w:pPr>
      <w:r w:rsidRPr="00D42BC0">
        <w:rPr>
          <w:i/>
        </w:rPr>
        <w:t>Взаимодействие филиала с учреждениями дополнительного образования детей. С</w:t>
      </w:r>
      <w:r w:rsidRPr="00D42BC0">
        <w:t xml:space="preserve">овместно с детскими музыкальными школами, школами искусств, общеобразовательными школами проводится целенаправленная работа по организации отбора и подготовки кандидатов на учебу. Её составными частями являются: создание, пополнение и </w:t>
      </w:r>
      <w:r w:rsidRPr="00020AB1">
        <w:t xml:space="preserve">систематизация базы данных о перспективных учащихся, а также беседы, уроки и консультации для юных музыкантов, которые преподаватели традиционно ведут в дни школьных каникул. Помимо этого, налажены и постоянно совершенствуются связи учреждения с бывшими </w:t>
      </w:r>
      <w:r w:rsidRPr="00B57898">
        <w:t>выпускниками, ныне работающими в ДМШ, ДШИ, эстетических центрах, клубах и дворцах культуры.</w:t>
      </w:r>
    </w:p>
    <w:p w:rsidR="00E83701" w:rsidRDefault="000C2A42" w:rsidP="000C2A42">
      <w:pPr>
        <w:ind w:firstLine="709"/>
        <w:jc w:val="both"/>
      </w:pPr>
      <w:r w:rsidRPr="00E83701">
        <w:t xml:space="preserve">В печатных средствах массовой информации и на телевидении регулярно говорится о музыке, о знаменательных и памятных датах, о работе </w:t>
      </w:r>
      <w:r w:rsidR="00D315FA" w:rsidRPr="00E83701">
        <w:t>филиала ГАПОУ</w:t>
      </w:r>
      <w:r w:rsidRPr="00E83701">
        <w:t xml:space="preserve"> «Приморский краевой колледж искусств» в г. Находке. Студенты и педагогический состав принимают активное участие в музыкальной жизни города</w:t>
      </w:r>
      <w:r w:rsidR="00D315FA" w:rsidRPr="00E83701">
        <w:t xml:space="preserve"> и края</w:t>
      </w:r>
      <w:r w:rsidRPr="00E83701">
        <w:t xml:space="preserve"> – в фестивалях и концертах, лекциях и беседах.</w:t>
      </w:r>
      <w:r w:rsidR="00E83701">
        <w:t xml:space="preserve"> </w:t>
      </w:r>
    </w:p>
    <w:p w:rsidR="000C2A42" w:rsidRPr="00E83701" w:rsidRDefault="00E83701" w:rsidP="000C2A42">
      <w:pPr>
        <w:ind w:firstLine="709"/>
        <w:jc w:val="both"/>
      </w:pPr>
      <w:r>
        <w:t xml:space="preserve">В 2020 году был создан и работает </w:t>
      </w:r>
      <w:r w:rsidRPr="00E83701">
        <w:t>YouTube</w:t>
      </w:r>
      <w:r>
        <w:t>-канал Находкинского филиала колледжа.</w:t>
      </w:r>
    </w:p>
    <w:p w:rsidR="000C2A42" w:rsidRPr="00EF7E23" w:rsidRDefault="000C2A42" w:rsidP="000C2A42">
      <w:pPr>
        <w:ind w:firstLine="709"/>
        <w:jc w:val="both"/>
      </w:pPr>
      <w:r w:rsidRPr="000B199D">
        <w:t xml:space="preserve">Преподаватели филиала выступают в качестве экспертов при проведении аттестации педагогов ДМШ. По мере необходимости дают консультации при подготовке конкурсов, открытых уроков, написании методических рефератов. Кураторы также принимают активное участие в работе жюри музыкальных конкурсов города и края, устанавливая </w:t>
      </w:r>
      <w:r w:rsidRPr="00EF7E23">
        <w:t>контакты с перспективными учениками: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658"/>
        <w:gridCol w:w="2275"/>
        <w:gridCol w:w="1501"/>
      </w:tblGrid>
      <w:tr w:rsidR="00EF7E23" w:rsidRPr="00EF7E23" w:rsidTr="001E21B4">
        <w:tc>
          <w:tcPr>
            <w:tcW w:w="769" w:type="dxa"/>
            <w:shd w:val="clear" w:color="auto" w:fill="auto"/>
          </w:tcPr>
          <w:p w:rsidR="000C2A42" w:rsidRPr="00EF7E23" w:rsidRDefault="000C2A42" w:rsidP="00980B2D">
            <w:pPr>
              <w:jc w:val="both"/>
            </w:pPr>
            <w:r w:rsidRPr="00EF7E23">
              <w:t>№п/п</w:t>
            </w:r>
          </w:p>
        </w:tc>
        <w:tc>
          <w:tcPr>
            <w:tcW w:w="4658" w:type="dxa"/>
            <w:shd w:val="clear" w:color="auto" w:fill="auto"/>
          </w:tcPr>
          <w:p w:rsidR="000C2A42" w:rsidRPr="00EF7E23" w:rsidRDefault="000C2A42" w:rsidP="00980B2D">
            <w:pPr>
              <w:jc w:val="center"/>
              <w:rPr>
                <w:b/>
              </w:rPr>
            </w:pPr>
            <w:r w:rsidRPr="00EF7E23">
              <w:rPr>
                <w:b/>
              </w:rPr>
              <w:t>Конкурс</w:t>
            </w:r>
          </w:p>
        </w:tc>
        <w:tc>
          <w:tcPr>
            <w:tcW w:w="2275" w:type="dxa"/>
            <w:shd w:val="clear" w:color="auto" w:fill="auto"/>
          </w:tcPr>
          <w:p w:rsidR="000C2A42" w:rsidRPr="00EF7E23" w:rsidRDefault="000C2A42" w:rsidP="00980B2D">
            <w:pPr>
              <w:jc w:val="center"/>
              <w:rPr>
                <w:b/>
              </w:rPr>
            </w:pPr>
            <w:r w:rsidRPr="00EF7E23">
              <w:rPr>
                <w:b/>
              </w:rPr>
              <w:t>Место проведения</w:t>
            </w:r>
          </w:p>
        </w:tc>
        <w:tc>
          <w:tcPr>
            <w:tcW w:w="1501" w:type="dxa"/>
            <w:shd w:val="clear" w:color="auto" w:fill="auto"/>
          </w:tcPr>
          <w:p w:rsidR="000C2A42" w:rsidRPr="00EF7E23" w:rsidRDefault="000C2A42" w:rsidP="00980B2D">
            <w:pPr>
              <w:jc w:val="center"/>
              <w:rPr>
                <w:b/>
              </w:rPr>
            </w:pPr>
            <w:r w:rsidRPr="00EF7E23">
              <w:rPr>
                <w:b/>
              </w:rPr>
              <w:t>Кол-во</w:t>
            </w:r>
          </w:p>
        </w:tc>
      </w:tr>
      <w:tr w:rsidR="00EF7E23" w:rsidRPr="00EF7E23" w:rsidTr="001E21B4">
        <w:tc>
          <w:tcPr>
            <w:tcW w:w="769" w:type="dxa"/>
            <w:shd w:val="clear" w:color="auto" w:fill="auto"/>
          </w:tcPr>
          <w:p w:rsidR="000C2A42" w:rsidRPr="00EF7E23" w:rsidRDefault="000C2A42" w:rsidP="00980B2D">
            <w:pPr>
              <w:jc w:val="both"/>
            </w:pPr>
            <w:r w:rsidRPr="00EF7E23">
              <w:t>1.</w:t>
            </w:r>
          </w:p>
        </w:tc>
        <w:tc>
          <w:tcPr>
            <w:tcW w:w="4658" w:type="dxa"/>
            <w:shd w:val="clear" w:color="auto" w:fill="auto"/>
          </w:tcPr>
          <w:p w:rsidR="000C2A42" w:rsidRPr="00EF7E23" w:rsidRDefault="005158AF" w:rsidP="00B200DF">
            <w:r w:rsidRPr="00EF7E23">
              <w:rPr>
                <w:lang w:val="en-US"/>
              </w:rPr>
              <w:t>Зональный конкурс «Юный пианист»</w:t>
            </w:r>
          </w:p>
        </w:tc>
        <w:tc>
          <w:tcPr>
            <w:tcW w:w="2275" w:type="dxa"/>
            <w:shd w:val="clear" w:color="auto" w:fill="auto"/>
          </w:tcPr>
          <w:p w:rsidR="000C2A42" w:rsidRPr="00EF7E23" w:rsidRDefault="005158AF" w:rsidP="00A717B3">
            <w:r w:rsidRPr="00EF7E23">
              <w:t>ДШИ №1 НГО</w:t>
            </w:r>
          </w:p>
        </w:tc>
        <w:tc>
          <w:tcPr>
            <w:tcW w:w="1501" w:type="dxa"/>
            <w:shd w:val="clear" w:color="auto" w:fill="auto"/>
          </w:tcPr>
          <w:p w:rsidR="000C2A42" w:rsidRPr="00EF7E23" w:rsidRDefault="005158AF" w:rsidP="00980B2D">
            <w:pPr>
              <w:jc w:val="center"/>
            </w:pPr>
            <w:r w:rsidRPr="00EF7E23">
              <w:t>2</w:t>
            </w:r>
          </w:p>
        </w:tc>
      </w:tr>
      <w:tr w:rsidR="00EF7E23" w:rsidRPr="00EF7E23" w:rsidTr="001E21B4">
        <w:trPr>
          <w:trHeight w:val="415"/>
        </w:trPr>
        <w:tc>
          <w:tcPr>
            <w:tcW w:w="769" w:type="dxa"/>
            <w:shd w:val="clear" w:color="auto" w:fill="auto"/>
          </w:tcPr>
          <w:p w:rsidR="000C2A42" w:rsidRPr="00EF7E23" w:rsidRDefault="000C2A42" w:rsidP="00980B2D">
            <w:pPr>
              <w:jc w:val="both"/>
            </w:pPr>
            <w:r w:rsidRPr="00EF7E23">
              <w:t>2.</w:t>
            </w:r>
          </w:p>
        </w:tc>
        <w:tc>
          <w:tcPr>
            <w:tcW w:w="4658" w:type="dxa"/>
            <w:shd w:val="clear" w:color="auto" w:fill="auto"/>
          </w:tcPr>
          <w:p w:rsidR="000C2A42" w:rsidRPr="00EF7E23" w:rsidRDefault="00177C91" w:rsidP="00B200DF">
            <w:r w:rsidRPr="00EF7E23">
              <w:t>Зональный конкурс юных исполнителей эстрадной музыки (вокалисты)</w:t>
            </w:r>
          </w:p>
        </w:tc>
        <w:tc>
          <w:tcPr>
            <w:tcW w:w="2275" w:type="dxa"/>
            <w:shd w:val="clear" w:color="auto" w:fill="auto"/>
          </w:tcPr>
          <w:p w:rsidR="000C2A42" w:rsidRPr="00EF7E23" w:rsidRDefault="00177C91" w:rsidP="00A717B3">
            <w:r w:rsidRPr="00EF7E23">
              <w:t>ГДХШ</w:t>
            </w:r>
          </w:p>
        </w:tc>
        <w:tc>
          <w:tcPr>
            <w:tcW w:w="1501" w:type="dxa"/>
            <w:shd w:val="clear" w:color="auto" w:fill="auto"/>
          </w:tcPr>
          <w:p w:rsidR="000C2A42" w:rsidRPr="00EF7E23" w:rsidRDefault="00177C91" w:rsidP="00980B2D">
            <w:pPr>
              <w:jc w:val="center"/>
            </w:pPr>
            <w:r w:rsidRPr="00EF7E23">
              <w:t>3</w:t>
            </w:r>
          </w:p>
        </w:tc>
      </w:tr>
      <w:tr w:rsidR="00EF7E23" w:rsidRPr="00EF7E23" w:rsidTr="001E21B4">
        <w:tc>
          <w:tcPr>
            <w:tcW w:w="769" w:type="dxa"/>
            <w:shd w:val="clear" w:color="auto" w:fill="auto"/>
          </w:tcPr>
          <w:p w:rsidR="000C2A42" w:rsidRPr="00EF7E23" w:rsidRDefault="000C2A42" w:rsidP="00980B2D">
            <w:pPr>
              <w:jc w:val="both"/>
            </w:pPr>
            <w:r w:rsidRPr="00EF7E23">
              <w:t>3.</w:t>
            </w:r>
          </w:p>
        </w:tc>
        <w:tc>
          <w:tcPr>
            <w:tcW w:w="4658" w:type="dxa"/>
            <w:shd w:val="clear" w:color="auto" w:fill="auto"/>
          </w:tcPr>
          <w:p w:rsidR="000C2A42" w:rsidRPr="00EF7E23" w:rsidRDefault="001E21B4" w:rsidP="00B200DF">
            <w:r w:rsidRPr="00EF7E23">
              <w:t>Зональный конкурс юных исполнителей эстрадной музыки(инструменталисты)</w:t>
            </w:r>
          </w:p>
        </w:tc>
        <w:tc>
          <w:tcPr>
            <w:tcW w:w="2275" w:type="dxa"/>
            <w:shd w:val="clear" w:color="auto" w:fill="auto"/>
          </w:tcPr>
          <w:p w:rsidR="000C2A42" w:rsidRPr="00EF7E23" w:rsidRDefault="001E21B4" w:rsidP="00A717B3">
            <w:r w:rsidRPr="00EF7E23">
              <w:t>ГДХШ</w:t>
            </w:r>
          </w:p>
        </w:tc>
        <w:tc>
          <w:tcPr>
            <w:tcW w:w="1501" w:type="dxa"/>
            <w:shd w:val="clear" w:color="auto" w:fill="auto"/>
          </w:tcPr>
          <w:p w:rsidR="000C2A42" w:rsidRPr="00EF7E23" w:rsidRDefault="001E21B4" w:rsidP="00980B2D">
            <w:pPr>
              <w:jc w:val="center"/>
            </w:pPr>
            <w:r w:rsidRPr="00EF7E23">
              <w:t>3</w:t>
            </w:r>
          </w:p>
        </w:tc>
      </w:tr>
      <w:tr w:rsidR="00EF7E23" w:rsidRPr="00EF7E23" w:rsidTr="001E21B4">
        <w:tc>
          <w:tcPr>
            <w:tcW w:w="769" w:type="dxa"/>
            <w:shd w:val="clear" w:color="auto" w:fill="auto"/>
          </w:tcPr>
          <w:p w:rsidR="001E21B4" w:rsidRPr="00EF7E23" w:rsidRDefault="001E21B4" w:rsidP="001E21B4">
            <w:pPr>
              <w:jc w:val="both"/>
            </w:pPr>
            <w:r w:rsidRPr="00EF7E23">
              <w:t>4.</w:t>
            </w:r>
          </w:p>
        </w:tc>
        <w:tc>
          <w:tcPr>
            <w:tcW w:w="4658" w:type="dxa"/>
            <w:shd w:val="clear" w:color="auto" w:fill="auto"/>
          </w:tcPr>
          <w:p w:rsidR="001E21B4" w:rsidRPr="00EF7E23" w:rsidRDefault="001E21B4" w:rsidP="001E21B4">
            <w:r w:rsidRPr="00EF7E23">
              <w:t>Зональный конкурс «Юный концертмейстер»</w:t>
            </w:r>
          </w:p>
        </w:tc>
        <w:tc>
          <w:tcPr>
            <w:tcW w:w="2275" w:type="dxa"/>
            <w:shd w:val="clear" w:color="auto" w:fill="auto"/>
          </w:tcPr>
          <w:p w:rsidR="001E21B4" w:rsidRPr="00EF7E23" w:rsidRDefault="001E21B4" w:rsidP="001E21B4">
            <w:r w:rsidRPr="00EF7E23">
              <w:t>ДШИ №1 НГО</w:t>
            </w:r>
          </w:p>
        </w:tc>
        <w:tc>
          <w:tcPr>
            <w:tcW w:w="1501" w:type="dxa"/>
            <w:shd w:val="clear" w:color="auto" w:fill="auto"/>
          </w:tcPr>
          <w:p w:rsidR="001E21B4" w:rsidRPr="00EF7E23" w:rsidRDefault="001E21B4" w:rsidP="001E21B4">
            <w:pPr>
              <w:jc w:val="center"/>
            </w:pPr>
            <w:r w:rsidRPr="00EF7E23">
              <w:t>2</w:t>
            </w:r>
          </w:p>
        </w:tc>
      </w:tr>
      <w:tr w:rsidR="00EF7E23" w:rsidRPr="00EF7E23" w:rsidTr="001E21B4">
        <w:tc>
          <w:tcPr>
            <w:tcW w:w="769" w:type="dxa"/>
            <w:shd w:val="clear" w:color="auto" w:fill="auto"/>
          </w:tcPr>
          <w:p w:rsidR="001E21B4" w:rsidRPr="00EF7E23" w:rsidRDefault="001E21B4" w:rsidP="001E21B4">
            <w:pPr>
              <w:jc w:val="both"/>
            </w:pPr>
            <w:r w:rsidRPr="00EF7E23">
              <w:t>5.</w:t>
            </w:r>
          </w:p>
        </w:tc>
        <w:tc>
          <w:tcPr>
            <w:tcW w:w="4658" w:type="dxa"/>
            <w:shd w:val="clear" w:color="auto" w:fill="auto"/>
          </w:tcPr>
          <w:p w:rsidR="001E21B4" w:rsidRPr="00EF7E23" w:rsidRDefault="001E21B4" w:rsidP="001E21B4">
            <w:r w:rsidRPr="00EF7E23">
              <w:t>Конкурс Вокальных ансамблей «Арго»</w:t>
            </w:r>
          </w:p>
        </w:tc>
        <w:tc>
          <w:tcPr>
            <w:tcW w:w="2275" w:type="dxa"/>
            <w:shd w:val="clear" w:color="auto" w:fill="auto"/>
          </w:tcPr>
          <w:p w:rsidR="001E21B4" w:rsidRPr="00EF7E23" w:rsidRDefault="001E21B4" w:rsidP="001E21B4">
            <w:r w:rsidRPr="00EF7E23">
              <w:t>ДК п. Врангель</w:t>
            </w:r>
          </w:p>
        </w:tc>
        <w:tc>
          <w:tcPr>
            <w:tcW w:w="1501" w:type="dxa"/>
            <w:shd w:val="clear" w:color="auto" w:fill="auto"/>
          </w:tcPr>
          <w:p w:rsidR="001E21B4" w:rsidRPr="00EF7E23" w:rsidRDefault="001E21B4" w:rsidP="001E21B4">
            <w:pPr>
              <w:jc w:val="center"/>
            </w:pPr>
            <w:r w:rsidRPr="00EF7E23">
              <w:t>1</w:t>
            </w:r>
          </w:p>
        </w:tc>
      </w:tr>
      <w:tr w:rsidR="00EF7E23" w:rsidRPr="00EF7E23" w:rsidTr="001E21B4">
        <w:tc>
          <w:tcPr>
            <w:tcW w:w="769" w:type="dxa"/>
            <w:shd w:val="clear" w:color="auto" w:fill="auto"/>
          </w:tcPr>
          <w:p w:rsidR="001E21B4" w:rsidRPr="00EF7E23" w:rsidRDefault="001E21B4" w:rsidP="001E21B4">
            <w:r w:rsidRPr="00EF7E23">
              <w:t>6.</w:t>
            </w:r>
          </w:p>
        </w:tc>
        <w:tc>
          <w:tcPr>
            <w:tcW w:w="4658" w:type="dxa"/>
            <w:shd w:val="clear" w:color="auto" w:fill="auto"/>
          </w:tcPr>
          <w:p w:rsidR="001E21B4" w:rsidRPr="00EF7E23" w:rsidRDefault="001E21B4" w:rsidP="001E21B4">
            <w:r w:rsidRPr="00EF7E23">
              <w:t>Фестиваля-конкурса юных дарований «Планета детства»</w:t>
            </w:r>
          </w:p>
        </w:tc>
        <w:tc>
          <w:tcPr>
            <w:tcW w:w="2275" w:type="dxa"/>
            <w:shd w:val="clear" w:color="auto" w:fill="auto"/>
          </w:tcPr>
          <w:p w:rsidR="001E21B4" w:rsidRPr="00EF7E23" w:rsidRDefault="001E21B4" w:rsidP="001E21B4">
            <w:r w:rsidRPr="00EF7E23">
              <w:t>МЦК</w:t>
            </w:r>
          </w:p>
        </w:tc>
        <w:tc>
          <w:tcPr>
            <w:tcW w:w="1501" w:type="dxa"/>
            <w:shd w:val="clear" w:color="auto" w:fill="auto"/>
          </w:tcPr>
          <w:p w:rsidR="001E21B4" w:rsidRPr="00EF7E23" w:rsidRDefault="001E21B4" w:rsidP="001E21B4">
            <w:pPr>
              <w:jc w:val="center"/>
            </w:pPr>
            <w:r w:rsidRPr="00EF7E23">
              <w:t>2</w:t>
            </w:r>
          </w:p>
        </w:tc>
      </w:tr>
      <w:tr w:rsidR="00EF7E23" w:rsidRPr="00EF7E23" w:rsidTr="001E21B4">
        <w:tc>
          <w:tcPr>
            <w:tcW w:w="769" w:type="dxa"/>
            <w:shd w:val="clear" w:color="auto" w:fill="auto"/>
          </w:tcPr>
          <w:p w:rsidR="001E21B4" w:rsidRPr="00EF7E23" w:rsidRDefault="001E21B4" w:rsidP="001E21B4">
            <w:pPr>
              <w:jc w:val="both"/>
            </w:pPr>
          </w:p>
        </w:tc>
        <w:tc>
          <w:tcPr>
            <w:tcW w:w="4658" w:type="dxa"/>
            <w:shd w:val="clear" w:color="auto" w:fill="auto"/>
          </w:tcPr>
          <w:p w:rsidR="001E21B4" w:rsidRPr="00EF7E23" w:rsidRDefault="00EF7E23" w:rsidP="001E21B4">
            <w:pPr>
              <w:rPr>
                <w:b/>
              </w:rPr>
            </w:pPr>
            <w:r w:rsidRPr="00EF7E23">
              <w:rPr>
                <w:b/>
              </w:rPr>
              <w:t>Итого: 6</w:t>
            </w:r>
          </w:p>
        </w:tc>
        <w:tc>
          <w:tcPr>
            <w:tcW w:w="2275" w:type="dxa"/>
            <w:shd w:val="clear" w:color="auto" w:fill="auto"/>
          </w:tcPr>
          <w:p w:rsidR="001E21B4" w:rsidRPr="00EF7E23" w:rsidRDefault="00EF7E23" w:rsidP="001E21B4">
            <w:pPr>
              <w:jc w:val="center"/>
              <w:rPr>
                <w:b/>
              </w:rPr>
            </w:pPr>
            <w:r w:rsidRPr="00EF7E23">
              <w:rPr>
                <w:b/>
              </w:rPr>
              <w:t>6</w:t>
            </w:r>
          </w:p>
        </w:tc>
        <w:tc>
          <w:tcPr>
            <w:tcW w:w="1501" w:type="dxa"/>
            <w:shd w:val="clear" w:color="auto" w:fill="auto"/>
          </w:tcPr>
          <w:p w:rsidR="001E21B4" w:rsidRPr="00EF7E23" w:rsidRDefault="00EF7E23" w:rsidP="001E21B4">
            <w:pPr>
              <w:jc w:val="center"/>
              <w:rPr>
                <w:b/>
              </w:rPr>
            </w:pPr>
            <w:r w:rsidRPr="00EF7E23">
              <w:rPr>
                <w:b/>
              </w:rPr>
              <w:t>13</w:t>
            </w:r>
          </w:p>
        </w:tc>
      </w:tr>
    </w:tbl>
    <w:p w:rsidR="00DE2670" w:rsidRDefault="00DE2670" w:rsidP="002871F1">
      <w:pPr>
        <w:ind w:firstLine="709"/>
        <w:jc w:val="both"/>
      </w:pPr>
    </w:p>
    <w:p w:rsidR="0017755F" w:rsidRPr="00F51AA1" w:rsidRDefault="00F51AA1" w:rsidP="002871F1">
      <w:pPr>
        <w:ind w:firstLine="709"/>
        <w:jc w:val="both"/>
      </w:pPr>
      <w:r w:rsidRPr="00F51AA1">
        <w:t xml:space="preserve">В рамках </w:t>
      </w:r>
      <w:r w:rsidRPr="00F51AA1">
        <w:rPr>
          <w:lang w:val="en-US"/>
        </w:rPr>
        <w:t>VIIIX</w:t>
      </w:r>
      <w:r w:rsidRPr="00F51AA1">
        <w:t xml:space="preserve"> Международного кинофестиваля «Меридианы Тихого» к</w:t>
      </w:r>
      <w:r w:rsidR="0017755F" w:rsidRPr="00F51AA1">
        <w:t>онцерт-встреча с</w:t>
      </w:r>
      <w:r w:rsidR="00384738" w:rsidRPr="00F51AA1">
        <w:t xml:space="preserve"> </w:t>
      </w:r>
      <w:r w:rsidRPr="00F51AA1">
        <w:t>актрисой театра и кино Ольгой Хохловой «Хохлова, Браво!».</w:t>
      </w:r>
    </w:p>
    <w:p w:rsidR="008C112D" w:rsidRPr="00DE5B40" w:rsidRDefault="008C112D" w:rsidP="002871F1">
      <w:pPr>
        <w:ind w:firstLine="709"/>
        <w:jc w:val="both"/>
        <w:rPr>
          <w:rFonts w:eastAsia="TimesNewRomanPSMT"/>
        </w:rPr>
      </w:pPr>
      <w:r w:rsidRPr="00DE5B40">
        <w:rPr>
          <w:rFonts w:eastAsia="TimesNewRomanPSMT"/>
        </w:rPr>
        <w:t>Вывод:</w:t>
      </w:r>
    </w:p>
    <w:p w:rsidR="008C112D" w:rsidRPr="00DE5B40" w:rsidRDefault="008C112D" w:rsidP="008C112D">
      <w:pPr>
        <w:autoSpaceDE w:val="0"/>
        <w:autoSpaceDN w:val="0"/>
        <w:adjustRightInd w:val="0"/>
        <w:ind w:firstLine="709"/>
        <w:jc w:val="both"/>
        <w:rPr>
          <w:rFonts w:eastAsia="TimesNewRomanPSMT"/>
        </w:rPr>
      </w:pPr>
      <w:r w:rsidRPr="00DE5B40">
        <w:rPr>
          <w:rFonts w:eastAsia="TimesNewRomanPSMT"/>
        </w:rPr>
        <w:t>По результатам работы коллек</w:t>
      </w:r>
      <w:r w:rsidR="00816E46" w:rsidRPr="00DE5B40">
        <w:rPr>
          <w:rFonts w:eastAsia="TimesNewRomanPSMT"/>
        </w:rPr>
        <w:t>тива образовательного учреждения</w:t>
      </w:r>
      <w:r w:rsidRPr="00DE5B40">
        <w:rPr>
          <w:rFonts w:eastAsia="TimesNewRomanPSMT"/>
        </w:rPr>
        <w:t xml:space="preserve"> в части создания условий для повышения качества подготовки выпускников, а также на основании проведенного самообследования уровня подготовки по дисциплинам всех блоков учебных планов, качество подготовки специалистов в соответствии с требованиями государственного образовательного стандарта СПО оценивается как достаточное.</w:t>
      </w:r>
    </w:p>
    <w:p w:rsidR="003C5103" w:rsidRPr="00DE5B40" w:rsidRDefault="003C5103" w:rsidP="008C112D">
      <w:pPr>
        <w:ind w:firstLine="709"/>
        <w:jc w:val="both"/>
        <w:rPr>
          <w:rFonts w:eastAsia="TimesNewRomanPSMT"/>
          <w:b/>
          <w:highlight w:val="lightGray"/>
        </w:rPr>
      </w:pPr>
    </w:p>
    <w:p w:rsidR="008C112D" w:rsidRPr="00DE5B40" w:rsidRDefault="008C112D" w:rsidP="008C112D">
      <w:pPr>
        <w:autoSpaceDE w:val="0"/>
        <w:autoSpaceDN w:val="0"/>
        <w:adjustRightInd w:val="0"/>
        <w:ind w:firstLine="709"/>
        <w:jc w:val="center"/>
        <w:rPr>
          <w:rFonts w:eastAsia="TimesNewRomanPSMT"/>
          <w:b/>
          <w:bCs/>
        </w:rPr>
      </w:pPr>
      <w:r w:rsidRPr="00DE5B40">
        <w:rPr>
          <w:rFonts w:eastAsia="TimesNewRomanPSMT"/>
          <w:b/>
          <w:bCs/>
        </w:rPr>
        <w:t>6.3. Информационно-методическое обеспечение.</w:t>
      </w:r>
    </w:p>
    <w:p w:rsidR="008C112D" w:rsidRPr="00DE5B40" w:rsidRDefault="008C112D" w:rsidP="008C112D">
      <w:pPr>
        <w:autoSpaceDE w:val="0"/>
        <w:autoSpaceDN w:val="0"/>
        <w:adjustRightInd w:val="0"/>
        <w:ind w:firstLine="709"/>
        <w:jc w:val="center"/>
        <w:rPr>
          <w:rFonts w:eastAsia="TimesNewRomanPSMT"/>
          <w:b/>
          <w:bCs/>
          <w:highlight w:val="lightGray"/>
        </w:rPr>
      </w:pPr>
    </w:p>
    <w:p w:rsidR="000D1BD2" w:rsidRPr="00D84607" w:rsidRDefault="000D1BD2" w:rsidP="000D1BD2">
      <w:pPr>
        <w:autoSpaceDE w:val="0"/>
        <w:autoSpaceDN w:val="0"/>
        <w:adjustRightInd w:val="0"/>
        <w:ind w:firstLine="709"/>
        <w:jc w:val="both"/>
        <w:rPr>
          <w:rFonts w:eastAsia="TimesNewRomanPSMT"/>
          <w:bCs/>
        </w:rPr>
      </w:pPr>
      <w:r w:rsidRPr="00DE5B40">
        <w:rPr>
          <w:rFonts w:eastAsia="TimesNewRomanPSMT"/>
          <w:bCs/>
        </w:rPr>
        <w:t xml:space="preserve">Для достижения современного качества образования в филиале применяются новые формы методической, учебной и информационной работы, связанные с применением различных компьютерных и сетевых технологий в учебном процессе и в обеспечении профессиональной деятельности. Это – звукозапись и нотный набор, профессиональные </w:t>
      </w:r>
      <w:r w:rsidRPr="00D84607">
        <w:rPr>
          <w:rFonts w:eastAsia="TimesNewRomanPSMT"/>
          <w:bCs/>
        </w:rPr>
        <w:t>базы данных (библиотеки и фонотеки) и профессиональная навигация в Интернете, интенсификация образовательного процесса посредством внедрения современных технических средств. Обеспечивается доступ в Интернет с пользовательских мест учебной части, методического кабинета, кабинета информатики</w:t>
      </w:r>
      <w:r w:rsidR="006C00F1" w:rsidRPr="00D84607">
        <w:rPr>
          <w:rFonts w:eastAsia="TimesNewRomanPSMT"/>
          <w:bCs/>
        </w:rPr>
        <w:t>, библиотеки.</w:t>
      </w:r>
      <w:r w:rsidRPr="00D84607">
        <w:rPr>
          <w:rFonts w:eastAsia="TimesNewRomanPSMT"/>
          <w:bCs/>
        </w:rPr>
        <w:t xml:space="preserve"> Созданы все материально-технические предпосылки для успешной интеграции в мировое культурно-образовательное пространство. </w:t>
      </w:r>
    </w:p>
    <w:p w:rsidR="000D1BD2" w:rsidRPr="00D84607" w:rsidRDefault="000D1BD2" w:rsidP="000D1BD2">
      <w:pPr>
        <w:autoSpaceDE w:val="0"/>
        <w:autoSpaceDN w:val="0"/>
        <w:adjustRightInd w:val="0"/>
        <w:ind w:firstLine="709"/>
        <w:jc w:val="both"/>
        <w:rPr>
          <w:rFonts w:eastAsia="TimesNewRomanPSMT"/>
          <w:bCs/>
        </w:rPr>
      </w:pPr>
      <w:r w:rsidRPr="00D84607">
        <w:rPr>
          <w:rFonts w:eastAsia="TimesNewRomanPSMT"/>
          <w:bCs/>
        </w:rPr>
        <w:t xml:space="preserve">По адресу </w:t>
      </w:r>
      <w:hyperlink r:id="rId8" w:history="1">
        <w:r w:rsidRPr="00D84607">
          <w:rPr>
            <w:rStyle w:val="ac"/>
            <w:rFonts w:eastAsia="TimesNewRomanPSMT"/>
            <w:bCs/>
            <w:color w:val="auto"/>
            <w:u w:val="none"/>
          </w:rPr>
          <w:t>nakhodka-music.ru</w:t>
        </w:r>
      </w:hyperlink>
      <w:r w:rsidRPr="00D84607">
        <w:rPr>
          <w:rFonts w:eastAsia="TimesNewRomanPSMT"/>
          <w:bCs/>
        </w:rPr>
        <w:t xml:space="preserve"> функционирует сайт филиала со ссылкой на адрес muzcollege.ru</w:t>
      </w:r>
      <w:r w:rsidR="00EA1162" w:rsidRPr="00D84607">
        <w:rPr>
          <w:rFonts w:eastAsia="TimesNewRomanPSMT"/>
          <w:bCs/>
        </w:rPr>
        <w:t xml:space="preserve"> ГАПОУ</w:t>
      </w:r>
      <w:r w:rsidRPr="00D84607">
        <w:rPr>
          <w:rFonts w:eastAsia="TimesNewRomanPSMT"/>
          <w:bCs/>
        </w:rPr>
        <w:t xml:space="preserve"> «Приморский краевой колледж искусств», обеспечивающий свободный доступ к актуальной нормативной, учебно-методической и творческой информации для педагогов и студентов.</w:t>
      </w:r>
    </w:p>
    <w:p w:rsidR="00DE5B40" w:rsidRPr="00D84607" w:rsidRDefault="00DE5B40" w:rsidP="00DE5B40">
      <w:pPr>
        <w:autoSpaceDE w:val="0"/>
        <w:autoSpaceDN w:val="0"/>
        <w:adjustRightInd w:val="0"/>
        <w:ind w:firstLine="709"/>
        <w:jc w:val="both"/>
        <w:rPr>
          <w:rFonts w:eastAsia="TimesNewRomanPSMT"/>
        </w:rPr>
      </w:pPr>
      <w:r w:rsidRPr="00D84607">
        <w:rPr>
          <w:rFonts w:eastAsia="TimesNewRomanPSMT"/>
        </w:rPr>
        <w:t>Библиотека филиала имеет оборудованное помещение общей площадью 46,4 м2, включающее хранение фондов и читальный зал. Фо</w:t>
      </w:r>
      <w:r w:rsidR="001F3B73">
        <w:rPr>
          <w:rFonts w:eastAsia="TimesNewRomanPSMT"/>
        </w:rPr>
        <w:t>нд библиотеки насчитывает 17 044</w:t>
      </w:r>
      <w:r w:rsidRPr="00D84607">
        <w:rPr>
          <w:rFonts w:eastAsia="TimesNewRomanPSMT"/>
        </w:rPr>
        <w:t xml:space="preserve"> единицы хранения, обеспечивая учебный процесс нотной, учебной, методической, музыковедческой и художественной литературой, а также периодическими и справочными изданиями в области культуры и искусства. В филиале функционирует читальный зал на 15 посадочных мест</w:t>
      </w:r>
      <w:r w:rsidRPr="00D84607">
        <w:rPr>
          <w:rFonts w:eastAsia="TimesNewRomanPSMT"/>
          <w:b/>
          <w:bCs/>
        </w:rPr>
        <w:t>,</w:t>
      </w:r>
      <w:r w:rsidRPr="00D84607">
        <w:rPr>
          <w:rFonts w:eastAsia="TimesNewRomanPSMT"/>
        </w:rPr>
        <w:t xml:space="preserve"> который отвечает современным требованиям, обеспечивает реализацию образовательных стандартов в оптимальной форме. Студенты располагают возможностью самостоятельных занятий, здесь можно не только работать с нотной и иной литературой, а также пользоваться различными учебными пособиями и программами. В библиотеке ведется целенаправленная работа по пополнению и обновлению фонда в зависимости от учебных планов, программ и норм книгообеспечения по новым государственным стандартам. Сотрудник библиотеки организует дифференцированное обслуживание читателей в читальном зале и на абонементе.  Направления деятельности библиотеки:</w:t>
      </w:r>
    </w:p>
    <w:p w:rsidR="00DE5B40" w:rsidRPr="00D84607" w:rsidRDefault="00DE5B40" w:rsidP="00DE5B40">
      <w:pPr>
        <w:numPr>
          <w:ilvl w:val="0"/>
          <w:numId w:val="2"/>
        </w:numPr>
        <w:autoSpaceDE w:val="0"/>
        <w:autoSpaceDN w:val="0"/>
        <w:adjustRightInd w:val="0"/>
        <w:jc w:val="both"/>
        <w:rPr>
          <w:rFonts w:eastAsia="TimesNewRomanPSMT"/>
        </w:rPr>
      </w:pPr>
      <w:r w:rsidRPr="00D84607">
        <w:rPr>
          <w:rFonts w:eastAsia="TimesNewRomanPSMT"/>
        </w:rPr>
        <w:t>Формирование библиотечного фонда в соответствии с профилем учреждения, образовательными, профессиональными программами и информационными потребностями пользователей;</w:t>
      </w:r>
    </w:p>
    <w:p w:rsidR="00DE5B40" w:rsidRPr="00D84607" w:rsidRDefault="00DE5B40" w:rsidP="00DE5B40">
      <w:pPr>
        <w:numPr>
          <w:ilvl w:val="0"/>
          <w:numId w:val="2"/>
        </w:numPr>
        <w:autoSpaceDE w:val="0"/>
        <w:autoSpaceDN w:val="0"/>
        <w:adjustRightInd w:val="0"/>
        <w:jc w:val="both"/>
        <w:rPr>
          <w:rFonts w:eastAsia="TimesNewRomanPSMT"/>
        </w:rPr>
      </w:pPr>
      <w:r w:rsidRPr="00D84607">
        <w:rPr>
          <w:rFonts w:eastAsia="TimesNewRomanPSMT"/>
        </w:rPr>
        <w:t>Обеспечение преподавателей, студентов и сотрудников колледжа учебной, научной, справочной и художественной литературой, периодическими изданиями информационными материалами для учебно-воспитательного процесса;</w:t>
      </w:r>
    </w:p>
    <w:p w:rsidR="00DE5B40" w:rsidRPr="00D84607" w:rsidRDefault="00DE5B40" w:rsidP="00DE5B40">
      <w:pPr>
        <w:numPr>
          <w:ilvl w:val="0"/>
          <w:numId w:val="2"/>
        </w:numPr>
        <w:autoSpaceDE w:val="0"/>
        <w:autoSpaceDN w:val="0"/>
        <w:adjustRightInd w:val="0"/>
        <w:jc w:val="both"/>
        <w:rPr>
          <w:rFonts w:eastAsia="TimesNewRomanPSMT"/>
        </w:rPr>
      </w:pPr>
      <w:r w:rsidRPr="00D84607">
        <w:rPr>
          <w:rFonts w:eastAsia="TimesNewRomanPSMT"/>
        </w:rPr>
        <w:t>Организация и проведение подписки периодических изданий;</w:t>
      </w:r>
    </w:p>
    <w:p w:rsidR="00DE5B40" w:rsidRPr="00D84607" w:rsidRDefault="00DE5B40" w:rsidP="00DE5B40">
      <w:pPr>
        <w:numPr>
          <w:ilvl w:val="0"/>
          <w:numId w:val="2"/>
        </w:numPr>
        <w:autoSpaceDE w:val="0"/>
        <w:autoSpaceDN w:val="0"/>
        <w:adjustRightInd w:val="0"/>
        <w:jc w:val="both"/>
        <w:rPr>
          <w:rFonts w:eastAsia="TimesNewRomanPSMT"/>
        </w:rPr>
      </w:pPr>
      <w:r w:rsidRPr="00D84607">
        <w:rPr>
          <w:rFonts w:eastAsia="TimesNewRomanPSMT"/>
        </w:rPr>
        <w:t>Выполнение библиографических справок;</w:t>
      </w:r>
    </w:p>
    <w:p w:rsidR="00DE5B40" w:rsidRPr="00D84607" w:rsidRDefault="00DE5B40" w:rsidP="00DE5B40">
      <w:pPr>
        <w:numPr>
          <w:ilvl w:val="0"/>
          <w:numId w:val="2"/>
        </w:numPr>
        <w:autoSpaceDE w:val="0"/>
        <w:autoSpaceDN w:val="0"/>
        <w:adjustRightInd w:val="0"/>
        <w:jc w:val="both"/>
        <w:rPr>
          <w:rFonts w:eastAsia="TimesNewRomanPSMT"/>
        </w:rPr>
      </w:pPr>
      <w:r w:rsidRPr="00D84607">
        <w:rPr>
          <w:rFonts w:eastAsia="TimesNewRomanPSMT"/>
        </w:rPr>
        <w:t>Участие в воспитательной и просветительской деятельности филиала, формирование у студентов социально необходимых знаний и навыков, гражданской позиции, профессиональных интересов, пропаганда культурного наследия;</w:t>
      </w:r>
    </w:p>
    <w:p w:rsidR="00DE5B40" w:rsidRPr="00D84607" w:rsidRDefault="00DE5B40" w:rsidP="00DE5B40">
      <w:pPr>
        <w:numPr>
          <w:ilvl w:val="0"/>
          <w:numId w:val="2"/>
        </w:numPr>
        <w:autoSpaceDE w:val="0"/>
        <w:autoSpaceDN w:val="0"/>
        <w:adjustRightInd w:val="0"/>
        <w:jc w:val="both"/>
        <w:rPr>
          <w:rFonts w:eastAsia="TimesNewRomanPSMT"/>
        </w:rPr>
      </w:pPr>
      <w:r w:rsidRPr="00D84607">
        <w:rPr>
          <w:rFonts w:eastAsia="TimesNewRomanPSMT"/>
        </w:rPr>
        <w:t>Формирование библиотечно-информационной культуры, обучение пользователей современным методам поиска информации, привитие навыков пользования книгой.</w:t>
      </w:r>
    </w:p>
    <w:p w:rsidR="00DE5B40" w:rsidRPr="00D84607" w:rsidRDefault="00DE5B40" w:rsidP="00DE5B40">
      <w:pPr>
        <w:autoSpaceDE w:val="0"/>
        <w:autoSpaceDN w:val="0"/>
        <w:adjustRightInd w:val="0"/>
        <w:ind w:firstLine="709"/>
        <w:jc w:val="both"/>
        <w:rPr>
          <w:rFonts w:eastAsia="TimesNewRomanPSMT"/>
          <w:b/>
        </w:rPr>
      </w:pPr>
      <w:r w:rsidRPr="00D84607">
        <w:rPr>
          <w:rFonts w:eastAsia="TimesNewRomanPSMT"/>
          <w:b/>
        </w:rPr>
        <w:t>Статистические показатели деятельн</w:t>
      </w:r>
      <w:r w:rsidR="00D84607" w:rsidRPr="00D84607">
        <w:rPr>
          <w:rFonts w:eastAsia="TimesNewRomanPSMT"/>
          <w:b/>
        </w:rPr>
        <w:t>ости библиотеки на 1 апреля 2021</w:t>
      </w:r>
      <w:r w:rsidRPr="00D84607">
        <w:rPr>
          <w:rFonts w:eastAsia="TimesNewRomanPSMT"/>
          <w:b/>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513"/>
      </w:tblGrid>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Фонд всего экземпляров</w:t>
            </w:r>
          </w:p>
        </w:tc>
        <w:tc>
          <w:tcPr>
            <w:tcW w:w="4643" w:type="dxa"/>
          </w:tcPr>
          <w:p w:rsidR="000D1BD2" w:rsidRPr="00D84607" w:rsidRDefault="000D1BD2" w:rsidP="00205495">
            <w:pPr>
              <w:autoSpaceDE w:val="0"/>
              <w:autoSpaceDN w:val="0"/>
              <w:adjustRightInd w:val="0"/>
              <w:jc w:val="both"/>
              <w:rPr>
                <w:rFonts w:eastAsia="TimesNewRomanPSMT"/>
              </w:rPr>
            </w:pPr>
            <w:r w:rsidRPr="00D84607">
              <w:rPr>
                <w:rFonts w:eastAsia="TimesNewRomanPSMT"/>
              </w:rPr>
              <w:t>1</w:t>
            </w:r>
            <w:r w:rsidR="009162C5" w:rsidRPr="00D84607">
              <w:rPr>
                <w:rFonts w:eastAsia="TimesNewRomanPSMT"/>
              </w:rPr>
              <w:t>7 044</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В том числе</w:t>
            </w:r>
          </w:p>
        </w:tc>
        <w:tc>
          <w:tcPr>
            <w:tcW w:w="4643" w:type="dxa"/>
          </w:tcPr>
          <w:p w:rsidR="000D1BD2" w:rsidRPr="00D84607" w:rsidRDefault="000D1BD2" w:rsidP="00980B2D">
            <w:pPr>
              <w:autoSpaceDE w:val="0"/>
              <w:autoSpaceDN w:val="0"/>
              <w:adjustRightInd w:val="0"/>
              <w:jc w:val="both"/>
              <w:rPr>
                <w:rFonts w:eastAsia="TimesNewRomanPSMT"/>
              </w:rPr>
            </w:pP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Учебная</w:t>
            </w:r>
          </w:p>
        </w:tc>
        <w:tc>
          <w:tcPr>
            <w:tcW w:w="4643" w:type="dxa"/>
          </w:tcPr>
          <w:p w:rsidR="000D1BD2" w:rsidRPr="00D84607" w:rsidRDefault="00D025B8" w:rsidP="00980B2D">
            <w:pPr>
              <w:autoSpaceDE w:val="0"/>
              <w:autoSpaceDN w:val="0"/>
              <w:adjustRightInd w:val="0"/>
              <w:jc w:val="both"/>
              <w:rPr>
                <w:rFonts w:eastAsia="TimesNewRomanPSMT"/>
              </w:rPr>
            </w:pPr>
            <w:r w:rsidRPr="00D84607">
              <w:rPr>
                <w:rFonts w:eastAsia="TimesNewRomanPSMT"/>
              </w:rPr>
              <w:t>1 749</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Учебно-методическая</w:t>
            </w:r>
          </w:p>
        </w:tc>
        <w:tc>
          <w:tcPr>
            <w:tcW w:w="4643" w:type="dxa"/>
          </w:tcPr>
          <w:p w:rsidR="000D1BD2" w:rsidRPr="00D84607" w:rsidRDefault="00D84607" w:rsidP="00980B2D">
            <w:pPr>
              <w:autoSpaceDE w:val="0"/>
              <w:autoSpaceDN w:val="0"/>
              <w:adjustRightInd w:val="0"/>
              <w:jc w:val="both"/>
              <w:rPr>
                <w:rFonts w:eastAsia="TimesNewRomanPSMT"/>
              </w:rPr>
            </w:pPr>
            <w:r w:rsidRPr="00D84607">
              <w:rPr>
                <w:rFonts w:eastAsia="TimesNewRomanPSMT"/>
              </w:rPr>
              <w:t>15 021</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Поступило всего экз.</w:t>
            </w:r>
          </w:p>
        </w:tc>
        <w:tc>
          <w:tcPr>
            <w:tcW w:w="4643" w:type="dxa"/>
          </w:tcPr>
          <w:p w:rsidR="000D1BD2" w:rsidRPr="00D84607" w:rsidRDefault="00D025B8" w:rsidP="00980B2D">
            <w:pPr>
              <w:autoSpaceDE w:val="0"/>
              <w:autoSpaceDN w:val="0"/>
              <w:adjustRightInd w:val="0"/>
              <w:jc w:val="both"/>
              <w:rPr>
                <w:rFonts w:eastAsia="TimesNewRomanPSMT"/>
              </w:rPr>
            </w:pPr>
            <w:r w:rsidRPr="00D84607">
              <w:rPr>
                <w:rFonts w:eastAsia="TimesNewRomanPSMT"/>
              </w:rPr>
              <w:t>21</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В том числе</w:t>
            </w:r>
          </w:p>
        </w:tc>
        <w:tc>
          <w:tcPr>
            <w:tcW w:w="4643"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Научная</w:t>
            </w:r>
          </w:p>
        </w:tc>
        <w:tc>
          <w:tcPr>
            <w:tcW w:w="4643"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Учебная</w:t>
            </w:r>
          </w:p>
        </w:tc>
        <w:tc>
          <w:tcPr>
            <w:tcW w:w="4643"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Методическая</w:t>
            </w:r>
          </w:p>
        </w:tc>
        <w:tc>
          <w:tcPr>
            <w:tcW w:w="4643"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210</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lastRenderedPageBreak/>
              <w:t>Периодические издания</w:t>
            </w:r>
          </w:p>
        </w:tc>
        <w:tc>
          <w:tcPr>
            <w:tcW w:w="4643" w:type="dxa"/>
          </w:tcPr>
          <w:p w:rsidR="000D1BD2" w:rsidRPr="00D84607" w:rsidRDefault="00D025B8" w:rsidP="00980B2D">
            <w:pPr>
              <w:autoSpaceDE w:val="0"/>
              <w:autoSpaceDN w:val="0"/>
              <w:adjustRightInd w:val="0"/>
              <w:jc w:val="both"/>
              <w:rPr>
                <w:rFonts w:eastAsia="TimesNewRomanPSMT"/>
              </w:rPr>
            </w:pPr>
            <w:r w:rsidRPr="00D84607">
              <w:rPr>
                <w:rFonts w:eastAsia="TimesNewRomanPSMT"/>
              </w:rPr>
              <w:t>1</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Компл.</w:t>
            </w:r>
          </w:p>
        </w:tc>
        <w:tc>
          <w:tcPr>
            <w:tcW w:w="4643"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Читатели</w:t>
            </w:r>
          </w:p>
        </w:tc>
        <w:tc>
          <w:tcPr>
            <w:tcW w:w="4643" w:type="dxa"/>
          </w:tcPr>
          <w:p w:rsidR="000D1BD2" w:rsidRPr="00D84607" w:rsidRDefault="00D84607" w:rsidP="00980B2D">
            <w:pPr>
              <w:autoSpaceDE w:val="0"/>
              <w:autoSpaceDN w:val="0"/>
              <w:adjustRightInd w:val="0"/>
              <w:jc w:val="both"/>
              <w:rPr>
                <w:rFonts w:eastAsia="TimesNewRomanPSMT"/>
              </w:rPr>
            </w:pPr>
            <w:r w:rsidRPr="00D84607">
              <w:rPr>
                <w:rFonts w:eastAsia="TimesNewRomanPSMT"/>
              </w:rPr>
              <w:t>57</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Сотрудники колледжа</w:t>
            </w:r>
          </w:p>
        </w:tc>
        <w:tc>
          <w:tcPr>
            <w:tcW w:w="4643" w:type="dxa"/>
          </w:tcPr>
          <w:p w:rsidR="000D1BD2" w:rsidRPr="00D84607" w:rsidRDefault="00D84607" w:rsidP="00980B2D">
            <w:pPr>
              <w:autoSpaceDE w:val="0"/>
              <w:autoSpaceDN w:val="0"/>
              <w:adjustRightInd w:val="0"/>
              <w:jc w:val="both"/>
              <w:rPr>
                <w:rFonts w:eastAsia="TimesNewRomanPSMT"/>
              </w:rPr>
            </w:pPr>
            <w:r w:rsidRPr="00D84607">
              <w:rPr>
                <w:rFonts w:eastAsia="TimesNewRomanPSMT"/>
              </w:rPr>
              <w:t>25</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Студенты колледжа</w:t>
            </w:r>
          </w:p>
        </w:tc>
        <w:tc>
          <w:tcPr>
            <w:tcW w:w="4643" w:type="dxa"/>
          </w:tcPr>
          <w:p w:rsidR="000D1BD2" w:rsidRPr="00D84607" w:rsidRDefault="00D84607" w:rsidP="00980B2D">
            <w:pPr>
              <w:autoSpaceDE w:val="0"/>
              <w:autoSpaceDN w:val="0"/>
              <w:adjustRightInd w:val="0"/>
              <w:jc w:val="both"/>
              <w:rPr>
                <w:rFonts w:eastAsia="TimesNewRomanPSMT"/>
              </w:rPr>
            </w:pPr>
            <w:r w:rsidRPr="00D84607">
              <w:rPr>
                <w:rFonts w:eastAsia="TimesNewRomanPSMT"/>
              </w:rPr>
              <w:t>61</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Посещений всего</w:t>
            </w:r>
          </w:p>
        </w:tc>
        <w:tc>
          <w:tcPr>
            <w:tcW w:w="4643" w:type="dxa"/>
          </w:tcPr>
          <w:p w:rsidR="000D1BD2" w:rsidRPr="00D84607" w:rsidRDefault="00D84607" w:rsidP="00980B2D">
            <w:pPr>
              <w:autoSpaceDE w:val="0"/>
              <w:autoSpaceDN w:val="0"/>
              <w:adjustRightInd w:val="0"/>
              <w:jc w:val="both"/>
              <w:rPr>
                <w:rFonts w:eastAsia="TimesNewRomanPSMT"/>
              </w:rPr>
            </w:pPr>
            <w:r w:rsidRPr="00D84607">
              <w:rPr>
                <w:rFonts w:eastAsia="TimesNewRomanPSMT"/>
              </w:rPr>
              <w:t>230</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Книговыдача всего экз.</w:t>
            </w:r>
          </w:p>
        </w:tc>
        <w:tc>
          <w:tcPr>
            <w:tcW w:w="4643" w:type="dxa"/>
          </w:tcPr>
          <w:p w:rsidR="000D1BD2" w:rsidRPr="00D84607" w:rsidRDefault="00D84607" w:rsidP="00980B2D">
            <w:pPr>
              <w:autoSpaceDE w:val="0"/>
              <w:autoSpaceDN w:val="0"/>
              <w:adjustRightInd w:val="0"/>
              <w:jc w:val="both"/>
              <w:rPr>
                <w:rFonts w:eastAsia="TimesNewRomanPSMT"/>
              </w:rPr>
            </w:pPr>
            <w:r w:rsidRPr="00D84607">
              <w:rPr>
                <w:rFonts w:eastAsia="TimesNewRomanPSMT"/>
              </w:rPr>
              <w:t>511</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Библиотечных работников всего</w:t>
            </w:r>
          </w:p>
        </w:tc>
        <w:tc>
          <w:tcPr>
            <w:tcW w:w="4643"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1</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По образованию</w:t>
            </w:r>
          </w:p>
        </w:tc>
        <w:tc>
          <w:tcPr>
            <w:tcW w:w="4643"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Высшее</w:t>
            </w:r>
          </w:p>
        </w:tc>
        <w:tc>
          <w:tcPr>
            <w:tcW w:w="4643"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1</w:t>
            </w:r>
          </w:p>
        </w:tc>
      </w:tr>
      <w:tr w:rsidR="00D84607" w:rsidRPr="00D84607" w:rsidTr="008150CC">
        <w:tc>
          <w:tcPr>
            <w:tcW w:w="4786" w:type="dxa"/>
          </w:tcPr>
          <w:p w:rsidR="000D1BD2" w:rsidRPr="00D84607" w:rsidRDefault="000D1BD2" w:rsidP="00980B2D">
            <w:pPr>
              <w:autoSpaceDE w:val="0"/>
              <w:autoSpaceDN w:val="0"/>
              <w:adjustRightInd w:val="0"/>
              <w:jc w:val="both"/>
              <w:rPr>
                <w:rFonts w:eastAsia="TimesNewRomanPSMT"/>
              </w:rPr>
            </w:pPr>
            <w:r w:rsidRPr="00D84607">
              <w:rPr>
                <w:rFonts w:eastAsia="TimesNewRomanPSMT"/>
              </w:rPr>
              <w:t>Общая площадь библиотеки м2</w:t>
            </w:r>
          </w:p>
        </w:tc>
        <w:tc>
          <w:tcPr>
            <w:tcW w:w="4643" w:type="dxa"/>
          </w:tcPr>
          <w:p w:rsidR="000D1BD2" w:rsidRPr="00D84607" w:rsidRDefault="007D25AF" w:rsidP="00980B2D">
            <w:pPr>
              <w:autoSpaceDE w:val="0"/>
              <w:autoSpaceDN w:val="0"/>
              <w:adjustRightInd w:val="0"/>
              <w:jc w:val="both"/>
              <w:rPr>
                <w:rFonts w:eastAsia="TimesNewRomanPSMT"/>
              </w:rPr>
            </w:pPr>
            <w:r>
              <w:rPr>
                <w:rFonts w:eastAsia="TimesNewRomanPSMT"/>
              </w:rPr>
              <w:t>46,4</w:t>
            </w:r>
          </w:p>
        </w:tc>
      </w:tr>
    </w:tbl>
    <w:p w:rsidR="008150CC" w:rsidRPr="00D84607" w:rsidRDefault="008150CC" w:rsidP="008150CC">
      <w:pPr>
        <w:autoSpaceDE w:val="0"/>
        <w:autoSpaceDN w:val="0"/>
        <w:adjustRightInd w:val="0"/>
        <w:ind w:firstLine="709"/>
        <w:jc w:val="both"/>
        <w:rPr>
          <w:rFonts w:eastAsia="TimesNewRomanPSMT"/>
        </w:rPr>
      </w:pPr>
      <w:r w:rsidRPr="00D84607">
        <w:rPr>
          <w:rFonts w:eastAsia="TimesNewRomanPSMT"/>
        </w:rPr>
        <w:t xml:space="preserve">Оформлены выставки и стенды: </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Международный день музыки;</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русского языка;</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культуры;</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Масленица;</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Тотальный диктант;</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Новые нотные и периодические издания</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космонавтики;</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Проведение методических выставок в течение года; выставки новой литературы;</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Ежемесячно освящаются памят</w:t>
      </w:r>
      <w:r>
        <w:rPr>
          <w:rFonts w:eastAsia="TimesNewRomanPSMT"/>
        </w:rPr>
        <w:t>ные и знаменательные даты в 2020</w:t>
      </w:r>
      <w:r w:rsidRPr="002A2ED5">
        <w:rPr>
          <w:rFonts w:eastAsia="TimesNewRomanPSMT"/>
        </w:rPr>
        <w:t xml:space="preserve"> году;</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Новый год;</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Старый Новый год;</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Рождество;</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российского студенчества</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Культура. Национальные проекты России;</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Бессмертный полк;</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Международный день учителя;</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единства и примирения;</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Международный день родного языка;</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защитника Отечества;</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Международный женский день;</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смеха;</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работника культуры РФ;</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Праздник Весны и Труда;</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Победы;</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славянской письменности и культуры;</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Международный день защиты детей;</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России;</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Знаний;</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народного единства;</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памяти неизвестного солдата;</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День Конституции Российской Федерации;</w:t>
      </w:r>
    </w:p>
    <w:p w:rsidR="00D84607" w:rsidRPr="002A2ED5" w:rsidRDefault="00D84607" w:rsidP="00D84607">
      <w:pPr>
        <w:numPr>
          <w:ilvl w:val="0"/>
          <w:numId w:val="32"/>
        </w:numPr>
        <w:tabs>
          <w:tab w:val="clear" w:pos="1429"/>
          <w:tab w:val="num" w:pos="1134"/>
        </w:tabs>
        <w:autoSpaceDE w:val="0"/>
        <w:autoSpaceDN w:val="0"/>
        <w:adjustRightInd w:val="0"/>
        <w:jc w:val="both"/>
        <w:rPr>
          <w:rFonts w:eastAsia="TimesNewRomanPSMT"/>
        </w:rPr>
      </w:pPr>
      <w:r w:rsidRPr="002A2ED5">
        <w:rPr>
          <w:rFonts w:eastAsia="TimesNewRomanPSMT"/>
        </w:rPr>
        <w:t>Памятки о мерах профилактики коронавирусной инфекции</w:t>
      </w:r>
    </w:p>
    <w:p w:rsidR="008150CC" w:rsidRPr="008150CC" w:rsidRDefault="008150CC" w:rsidP="008150CC">
      <w:pPr>
        <w:autoSpaceDE w:val="0"/>
        <w:autoSpaceDN w:val="0"/>
        <w:adjustRightInd w:val="0"/>
        <w:ind w:firstLine="709"/>
        <w:jc w:val="both"/>
        <w:rPr>
          <w:rFonts w:eastAsia="TimesNewRomanPSMT"/>
        </w:rPr>
      </w:pPr>
      <w:r w:rsidRPr="008150CC">
        <w:rPr>
          <w:rFonts w:eastAsia="TimesNewRomanPSMT"/>
        </w:rPr>
        <w:t>1.</w:t>
      </w:r>
      <w:r w:rsidRPr="008150CC">
        <w:rPr>
          <w:rFonts w:eastAsia="TimesNewRomanPSMT"/>
        </w:rPr>
        <w:tab/>
        <w:t>Музыкальный руководитель.</w:t>
      </w:r>
    </w:p>
    <w:p w:rsidR="000D1BD2" w:rsidRPr="00EE3CAF" w:rsidRDefault="00DE2670" w:rsidP="000D1BD2">
      <w:pPr>
        <w:autoSpaceDE w:val="0"/>
        <w:autoSpaceDN w:val="0"/>
        <w:adjustRightInd w:val="0"/>
        <w:ind w:firstLine="709"/>
        <w:jc w:val="both"/>
        <w:rPr>
          <w:rFonts w:eastAsia="TimesNewRomanPSMT"/>
        </w:rPr>
      </w:pPr>
      <w:r>
        <w:rPr>
          <w:rFonts w:eastAsia="TimesNewRomanPSMT"/>
        </w:rPr>
        <w:t xml:space="preserve">Кабинет </w:t>
      </w:r>
      <w:r w:rsidR="000D1BD2" w:rsidRPr="00EE3CAF">
        <w:rPr>
          <w:rFonts w:eastAsia="TimesNewRomanPSMT"/>
        </w:rPr>
        <w:t xml:space="preserve">фонотеки оснащен современной техникой: компьютерным оборудованием с выходом в </w:t>
      </w:r>
      <w:r w:rsidR="000D1BD2" w:rsidRPr="00EE3CAF">
        <w:rPr>
          <w:rFonts w:eastAsia="TimesNewRomanPSMT"/>
          <w:lang w:val="en-US"/>
        </w:rPr>
        <w:t>Internet</w:t>
      </w:r>
      <w:r w:rsidR="000D1BD2" w:rsidRPr="00EE3CAF">
        <w:rPr>
          <w:rFonts w:eastAsia="TimesNewRomanPSMT"/>
        </w:rPr>
        <w:t xml:space="preserve">, музыкальными центрами, проигрывателями виниловых дисков, магнитолами, видеомагнитофоном, </w:t>
      </w:r>
      <w:r w:rsidR="000D1BD2" w:rsidRPr="00EE3CAF">
        <w:rPr>
          <w:rFonts w:eastAsia="TimesNewRomanPSMT"/>
          <w:lang w:val="en-US"/>
        </w:rPr>
        <w:t>DVD</w:t>
      </w:r>
      <w:r w:rsidR="000D1BD2" w:rsidRPr="00EE3CAF">
        <w:rPr>
          <w:rFonts w:eastAsia="TimesNewRomanPSMT"/>
        </w:rPr>
        <w:t xml:space="preserve"> проигрывателем, мультимедийным проек</w:t>
      </w:r>
      <w:r>
        <w:rPr>
          <w:rFonts w:eastAsia="TimesNewRomanPSMT"/>
        </w:rPr>
        <w:t>тором, видеокамерой, наушниками</w:t>
      </w:r>
      <w:r w:rsidR="000D1BD2" w:rsidRPr="00EE3CAF">
        <w:rPr>
          <w:rFonts w:eastAsia="TimesNewRomanPSMT"/>
        </w:rPr>
        <w:t xml:space="preserve"> и др. </w:t>
      </w:r>
    </w:p>
    <w:p w:rsidR="000D1BD2" w:rsidRPr="00EE3CAF" w:rsidRDefault="000D1BD2" w:rsidP="000D1BD2">
      <w:pPr>
        <w:autoSpaceDE w:val="0"/>
        <w:autoSpaceDN w:val="0"/>
        <w:adjustRightInd w:val="0"/>
        <w:ind w:firstLine="709"/>
        <w:jc w:val="both"/>
        <w:rPr>
          <w:rFonts w:eastAsia="TimesNewRomanPSMT"/>
        </w:rPr>
      </w:pPr>
      <w:r w:rsidRPr="00EE3CAF">
        <w:rPr>
          <w:rFonts w:eastAsia="TimesNewRomanPSMT"/>
        </w:rPr>
        <w:t>Для обеспечения учебного проце</w:t>
      </w:r>
      <w:r w:rsidR="00DE2670">
        <w:rPr>
          <w:rFonts w:eastAsia="TimesNewRomanPSMT"/>
        </w:rPr>
        <w:t xml:space="preserve">сса по прослушиванию/просмотру музыкальных аудио </w:t>
      </w:r>
      <w:r w:rsidR="00DE2670" w:rsidRPr="00DE2670">
        <w:rPr>
          <w:rFonts w:eastAsia="TimesNewRomanPSMT"/>
        </w:rPr>
        <w:t>–</w:t>
      </w:r>
      <w:r w:rsidR="00DE2670">
        <w:rPr>
          <w:rFonts w:eastAsia="TimesNewRomanPSMT"/>
        </w:rPr>
        <w:t xml:space="preserve"> </w:t>
      </w:r>
      <w:r w:rsidRPr="00EE3CAF">
        <w:rPr>
          <w:rFonts w:eastAsia="TimesNewRomanPSMT"/>
        </w:rPr>
        <w:t>и виде</w:t>
      </w:r>
      <w:r w:rsidR="00DE2670">
        <w:rPr>
          <w:rFonts w:eastAsia="TimesNewRomanPSMT"/>
        </w:rPr>
        <w:t>оматериалов в кабинете фонотеки</w:t>
      </w:r>
      <w:r w:rsidRPr="00EE3CAF">
        <w:rPr>
          <w:rFonts w:eastAsia="TimesNewRomanPSMT"/>
        </w:rPr>
        <w:t xml:space="preserve"> оборудовано 6 посадочных мест, </w:t>
      </w:r>
      <w:r w:rsidR="00DE2670">
        <w:rPr>
          <w:rFonts w:eastAsia="TimesNewRomanPSMT"/>
        </w:rPr>
        <w:lastRenderedPageBreak/>
        <w:t xml:space="preserve">оснащенных </w:t>
      </w:r>
      <w:r w:rsidRPr="00EE3CAF">
        <w:rPr>
          <w:rFonts w:eastAsia="TimesNewRomanPSMT"/>
        </w:rPr>
        <w:t>наушниками, для одновременной работы 6 обучающихся. С учетом использования наушников и магнитол, а также компьютерного оборуд</w:t>
      </w:r>
      <w:r w:rsidR="00DE2670">
        <w:rPr>
          <w:rFonts w:eastAsia="TimesNewRomanPSMT"/>
        </w:rPr>
        <w:t xml:space="preserve">ования, возможно одновременное </w:t>
      </w:r>
      <w:r w:rsidRPr="00EE3CAF">
        <w:rPr>
          <w:rFonts w:eastAsia="TimesNewRomanPSMT"/>
        </w:rPr>
        <w:t>прослушивание 8 различных произведений.</w:t>
      </w:r>
    </w:p>
    <w:p w:rsidR="000D1BD2" w:rsidRPr="00EE3CAF" w:rsidRDefault="00DE2670" w:rsidP="000D1BD2">
      <w:pPr>
        <w:autoSpaceDE w:val="0"/>
        <w:autoSpaceDN w:val="0"/>
        <w:adjustRightInd w:val="0"/>
        <w:ind w:firstLine="709"/>
        <w:jc w:val="both"/>
        <w:rPr>
          <w:rFonts w:eastAsia="TimesNewRomanPSMT"/>
        </w:rPr>
      </w:pPr>
      <w:r>
        <w:rPr>
          <w:rFonts w:eastAsia="TimesNewRomanPSMT"/>
        </w:rPr>
        <w:t xml:space="preserve">Фонд фонотеки содержит </w:t>
      </w:r>
      <w:r w:rsidR="000D1BD2" w:rsidRPr="00EE3CAF">
        <w:rPr>
          <w:rFonts w:eastAsia="TimesNewRomanPSMT"/>
        </w:rPr>
        <w:t>необходимые для учебного про</w:t>
      </w:r>
      <w:r>
        <w:rPr>
          <w:rFonts w:eastAsia="TimesNewRomanPSMT"/>
        </w:rPr>
        <w:t>цесса аудио и видео материалы и</w:t>
      </w:r>
      <w:r w:rsidR="000D1BD2" w:rsidRPr="00EE3CAF">
        <w:rPr>
          <w:rFonts w:eastAsia="TimesNewRomanPSMT"/>
        </w:rPr>
        <w:t xml:space="preserve"> составляет 1,8 тысяч единиц, в том числе: виниловые </w:t>
      </w:r>
      <w:r w:rsidR="00A23030" w:rsidRPr="00EE3CAF">
        <w:rPr>
          <w:rFonts w:eastAsia="TimesNewRomanPSMT"/>
        </w:rPr>
        <w:t>диски – 1,1 тыс., 712</w:t>
      </w:r>
      <w:r w:rsidR="000D1BD2" w:rsidRPr="00EE3CAF">
        <w:rPr>
          <w:rFonts w:eastAsia="TimesNewRomanPSMT"/>
        </w:rPr>
        <w:t xml:space="preserve"> С</w:t>
      </w:r>
      <w:r w:rsidR="000D1BD2" w:rsidRPr="00EE3CAF">
        <w:rPr>
          <w:rFonts w:eastAsia="TimesNewRomanPSMT"/>
          <w:lang w:val="en-US"/>
        </w:rPr>
        <w:t>D</w:t>
      </w:r>
      <w:r w:rsidR="000D1BD2" w:rsidRPr="00EE3CAF">
        <w:rPr>
          <w:rFonts w:eastAsia="TimesNewRomanPSMT"/>
        </w:rPr>
        <w:t xml:space="preserve">/ </w:t>
      </w:r>
      <w:r w:rsidR="000D1BD2" w:rsidRPr="00EE3CAF">
        <w:rPr>
          <w:rFonts w:eastAsia="TimesNewRomanPSMT"/>
          <w:lang w:val="en-US"/>
        </w:rPr>
        <w:t>DVD</w:t>
      </w:r>
      <w:r>
        <w:rPr>
          <w:rFonts w:eastAsia="TimesNewRomanPSMT"/>
        </w:rPr>
        <w:t xml:space="preserve"> дисков. </w:t>
      </w:r>
      <w:r w:rsidR="000D1BD2" w:rsidRPr="00EE3CAF">
        <w:rPr>
          <w:rFonts w:eastAsia="TimesNewRomanPSMT"/>
        </w:rPr>
        <w:t>Проводится работа по переводу учебных материалов на электронные носители.</w:t>
      </w:r>
    </w:p>
    <w:p w:rsidR="000D1BD2" w:rsidRPr="00EE3CAF" w:rsidRDefault="000D1BD2" w:rsidP="000D1BD2">
      <w:pPr>
        <w:autoSpaceDE w:val="0"/>
        <w:autoSpaceDN w:val="0"/>
        <w:adjustRightInd w:val="0"/>
        <w:ind w:firstLine="709"/>
        <w:jc w:val="both"/>
        <w:rPr>
          <w:rFonts w:eastAsia="TimesNewRomanPSMT"/>
        </w:rPr>
      </w:pPr>
      <w:r w:rsidRPr="00EE3CAF">
        <w:rPr>
          <w:rFonts w:eastAsia="TimesNewRomanPSMT"/>
        </w:rPr>
        <w:t>В течение учебного года проводится видеосъемка творческих мероприятий учреждения, в том числе авт</w:t>
      </w:r>
      <w:r w:rsidR="00DE2670">
        <w:rPr>
          <w:rFonts w:eastAsia="TimesNewRomanPSMT"/>
        </w:rPr>
        <w:t>орских, отчетных и тематических</w:t>
      </w:r>
      <w:r w:rsidRPr="00EE3CAF">
        <w:rPr>
          <w:rFonts w:eastAsia="TimesNewRomanPSMT"/>
        </w:rPr>
        <w:t xml:space="preserve"> концертов, внеучебных мероприятий, творческих встреч с известными музыкантами, конкурсов юных музыкантов из ДШИ и ДМШ Дальневосточного региона, Летних творческих школ и т.д. На основе данных материалов записываются </w:t>
      </w:r>
      <w:r w:rsidRPr="00EE3CAF">
        <w:rPr>
          <w:rFonts w:eastAsia="TimesNewRomanPSMT"/>
          <w:lang w:val="en-US"/>
        </w:rPr>
        <w:t>DVD</w:t>
      </w:r>
      <w:r w:rsidR="00DE2670">
        <w:rPr>
          <w:rFonts w:eastAsia="TimesNewRomanPSMT"/>
        </w:rPr>
        <w:t xml:space="preserve"> диски</w:t>
      </w:r>
      <w:r w:rsidRPr="00EE3CAF">
        <w:rPr>
          <w:rFonts w:eastAsia="TimesNewRomanPSMT"/>
        </w:rPr>
        <w:t xml:space="preserve"> и хранятся в фонотеке. </w:t>
      </w:r>
    </w:p>
    <w:p w:rsidR="000D1BD2" w:rsidRPr="00EE3CAF" w:rsidRDefault="0005439A" w:rsidP="000D1BD2">
      <w:pPr>
        <w:autoSpaceDE w:val="0"/>
        <w:autoSpaceDN w:val="0"/>
        <w:adjustRightInd w:val="0"/>
        <w:ind w:firstLine="709"/>
        <w:jc w:val="both"/>
        <w:rPr>
          <w:rFonts w:eastAsia="TimesNewRomanPSMT"/>
        </w:rPr>
      </w:pPr>
      <w:r w:rsidRPr="00EE3CAF">
        <w:rPr>
          <w:rFonts w:eastAsia="TimesNewRomanPSMT"/>
        </w:rPr>
        <w:t>В филиале</w:t>
      </w:r>
      <w:r w:rsidR="000D1BD2" w:rsidRPr="00EE3CAF">
        <w:rPr>
          <w:rFonts w:eastAsia="TimesNewRomanPSMT"/>
        </w:rPr>
        <w:t xml:space="preserve"> оборудованы мультимедийной, видео- и аудиотехникой специализированные кабинеты: кабинеты информатики, музыкальной литературы, общеобразовательных и социально-экономических дисциплин. </w:t>
      </w:r>
    </w:p>
    <w:p w:rsidR="00E8102A" w:rsidRPr="00EE3CAF" w:rsidRDefault="00E8102A" w:rsidP="008C112D">
      <w:pPr>
        <w:autoSpaceDE w:val="0"/>
        <w:autoSpaceDN w:val="0"/>
        <w:adjustRightInd w:val="0"/>
        <w:ind w:firstLine="709"/>
        <w:jc w:val="both"/>
        <w:rPr>
          <w:rFonts w:eastAsia="TimesNewRomanPSMT"/>
          <w:highlight w:val="lightGray"/>
        </w:rPr>
      </w:pPr>
    </w:p>
    <w:p w:rsidR="008C112D" w:rsidRPr="008A0C27" w:rsidRDefault="008C112D" w:rsidP="008C112D">
      <w:pPr>
        <w:autoSpaceDE w:val="0"/>
        <w:autoSpaceDN w:val="0"/>
        <w:adjustRightInd w:val="0"/>
        <w:ind w:firstLine="709"/>
        <w:jc w:val="center"/>
        <w:rPr>
          <w:rFonts w:eastAsia="TimesNewRomanPSMT"/>
          <w:b/>
        </w:rPr>
      </w:pPr>
      <w:r w:rsidRPr="002875B6">
        <w:rPr>
          <w:rFonts w:eastAsia="TimesNewRomanPSMT"/>
          <w:b/>
        </w:rPr>
        <w:t xml:space="preserve">6.4. </w:t>
      </w:r>
      <w:r w:rsidRPr="008A0C27">
        <w:rPr>
          <w:rFonts w:eastAsia="TimesNewRomanPSMT"/>
          <w:b/>
        </w:rPr>
        <w:t>Методическая работа</w:t>
      </w:r>
    </w:p>
    <w:p w:rsidR="00465B79" w:rsidRPr="002875B6" w:rsidRDefault="00465B79" w:rsidP="008C112D">
      <w:pPr>
        <w:autoSpaceDE w:val="0"/>
        <w:autoSpaceDN w:val="0"/>
        <w:adjustRightInd w:val="0"/>
        <w:ind w:firstLine="709"/>
        <w:jc w:val="center"/>
        <w:rPr>
          <w:rFonts w:eastAsia="TimesNewRomanPSMT"/>
        </w:rPr>
      </w:pP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xml:space="preserve">Методическая работа в филиале </w:t>
      </w:r>
      <w:r w:rsidR="00B2063D" w:rsidRPr="00B2063D">
        <w:rPr>
          <w:rFonts w:eastAsia="TimesNewRomanPSMT"/>
        </w:rPr>
        <w:t>ГАПОУ</w:t>
      </w:r>
      <w:r w:rsidRPr="00B2063D">
        <w:rPr>
          <w:rFonts w:eastAsia="TimesNewRomanPSMT"/>
        </w:rPr>
        <w:t xml:space="preserve"> «Приморском краевом колледже искусств» в г. Находке является составной частью учебного процесса и направлена на совершенствование педагогического мастерства преподавателей и концертмейстеров, а также педагогических работников ДШИ и ДМШ Приморского края, обновление программного обеспечения образовательного процесса, внедрение в практику достижений передового педагогического опыта, повышение квалификации педагогических работников, ознакомление их с достижениями педагогической практики в области культуры и искусства.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xml:space="preserve">С целью координирования учебно-воспитательной и научно-методической деятельности, повышения эффективности учебного процесса и качества подготовки специалистов в учреждении создан методической кабинет.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xml:space="preserve">Методический кабинет обеспечивает условия для самообразования преподавателей, совершенствования их педагогического мастерства, обмена опытом работы; строит свою работу в тесном контакте с администрацией и председателями предметно-цикловых комиссий.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Основными задачами работы методической работы являются:</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Повышение уровня теоретических знаний преподавателей в области методики, развитие их творческих способностей, улучшение профессиональной и методической квалификации начинающих преподавателей.</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xml:space="preserve">- Оказание помощи преподавателям в их самостоятельной работе по повышению педагогического мастерства;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Участие в разработке и совершенствовании содержания Государственного стандарта среднего профессионального образования, региональных программ развития профессионального образования, авторских учебных программ, курсов.</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Методическое обеспечение изучаемых дисциплин, курсов образовательного процесса учебно-программной документацией, учебной и методической литературой, различными средствами обучения.</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Совершенствование форм, методов обучения и воспитания, внедрение в учебный процесс активных методов обучения, эффективных средств обучения и контроля знаний.</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Учебная и методическая работа включена в ежегодные планы предметно-цикловых комиссий. Регулярно на заседаниях ПЦК заслушиваются отчёты преподавателей о результатах проделанной работы. Н</w:t>
      </w:r>
      <w:r w:rsidR="000B4512">
        <w:rPr>
          <w:rFonts w:eastAsia="TimesNewRomanPSMT"/>
        </w:rPr>
        <w:t>а педагогических советах</w:t>
      </w:r>
      <w:r w:rsidRPr="00B2063D">
        <w:rPr>
          <w:rFonts w:eastAsia="TimesNewRomanPSMT"/>
        </w:rPr>
        <w:t xml:space="preserve"> практикуются слушания председателей ПЦК по вопросам методической работы в образовательном учреждении.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Работа методического кабинета ведётся по следующим направлениям:</w:t>
      </w:r>
    </w:p>
    <w:p w:rsidR="003A0800" w:rsidRPr="00B2063D" w:rsidRDefault="003A0800" w:rsidP="003A0800">
      <w:pPr>
        <w:numPr>
          <w:ilvl w:val="0"/>
          <w:numId w:val="33"/>
        </w:numPr>
        <w:autoSpaceDE w:val="0"/>
        <w:autoSpaceDN w:val="0"/>
        <w:adjustRightInd w:val="0"/>
        <w:jc w:val="both"/>
        <w:rPr>
          <w:rFonts w:eastAsia="TimesNewRomanPSMT"/>
        </w:rPr>
      </w:pPr>
      <w:r w:rsidRPr="00B2063D">
        <w:rPr>
          <w:rFonts w:eastAsia="TimesNewRomanPSMT"/>
        </w:rPr>
        <w:lastRenderedPageBreak/>
        <w:t>Изучение и обобщение лучшего опыта преподавателей, классных руководителей: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посещение уроков, зачётов, экзаменов и внеклассных мероприятий;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плановые проверки отделений;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изучение и проверка рабочей документации преподавателей;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создание базы данных по учёту состояния учебно-методической работы преподавателей;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отбор материалов, освещающих лучший опыт преподавателей (планов, конспектов, записей, лекций, докладов, методических разработок, рекомендаций, наглядных пособий т.д.);</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организация обмена опытом работы по отдельным методическим проблемам (планирование работы, система контроля за знаниями студентов, организация самостоятельной работы студентов и т.п.).</w:t>
      </w:r>
    </w:p>
    <w:p w:rsidR="003A0800" w:rsidRPr="00B2063D" w:rsidRDefault="003A0800" w:rsidP="003A0800">
      <w:pPr>
        <w:numPr>
          <w:ilvl w:val="0"/>
          <w:numId w:val="33"/>
        </w:numPr>
        <w:autoSpaceDE w:val="0"/>
        <w:autoSpaceDN w:val="0"/>
        <w:adjustRightInd w:val="0"/>
        <w:ind w:left="0" w:firstLine="709"/>
        <w:jc w:val="both"/>
        <w:rPr>
          <w:rFonts w:eastAsia="TimesNewRomanPSMT"/>
        </w:rPr>
      </w:pPr>
      <w:r w:rsidRPr="00B2063D">
        <w:rPr>
          <w:rFonts w:eastAsia="TimesNewRomanPSMT"/>
        </w:rPr>
        <w:t>Оказание помощи преподавателям в повышении педагогического мастерства и организации учебного процесса:</w:t>
      </w:r>
    </w:p>
    <w:p w:rsidR="003A0800" w:rsidRPr="000B4512" w:rsidRDefault="003A0800" w:rsidP="000B4512">
      <w:pPr>
        <w:numPr>
          <w:ilvl w:val="0"/>
          <w:numId w:val="13"/>
        </w:numPr>
        <w:autoSpaceDE w:val="0"/>
        <w:autoSpaceDN w:val="0"/>
        <w:adjustRightInd w:val="0"/>
        <w:ind w:left="0" w:firstLine="709"/>
        <w:jc w:val="both"/>
        <w:rPr>
          <w:rFonts w:eastAsia="TimesNewRomanPSMT"/>
        </w:rPr>
      </w:pPr>
      <w:r w:rsidRPr="00B2063D">
        <w:rPr>
          <w:rFonts w:eastAsia="TimesNewRomanPSMT"/>
        </w:rPr>
        <w:t>ознакомление преподавателей с новой методической литературой;</w:t>
      </w:r>
    </w:p>
    <w:p w:rsidR="003A0800" w:rsidRPr="00B2063D" w:rsidRDefault="003A0800" w:rsidP="003A0800">
      <w:pPr>
        <w:numPr>
          <w:ilvl w:val="0"/>
          <w:numId w:val="13"/>
        </w:numPr>
        <w:autoSpaceDE w:val="0"/>
        <w:autoSpaceDN w:val="0"/>
        <w:adjustRightInd w:val="0"/>
        <w:ind w:left="0" w:firstLine="709"/>
        <w:jc w:val="both"/>
        <w:rPr>
          <w:rFonts w:eastAsia="TimesNewRomanPSMT"/>
        </w:rPr>
      </w:pPr>
      <w:r w:rsidRPr="00B2063D">
        <w:rPr>
          <w:rFonts w:eastAsia="TimesNewRomanPSMT"/>
        </w:rPr>
        <w:t>разработки методических рекомендаций, указаний;</w:t>
      </w:r>
    </w:p>
    <w:p w:rsidR="003A0800" w:rsidRPr="00B2063D" w:rsidRDefault="003A0800" w:rsidP="003A0800">
      <w:pPr>
        <w:numPr>
          <w:ilvl w:val="0"/>
          <w:numId w:val="13"/>
        </w:numPr>
        <w:autoSpaceDE w:val="0"/>
        <w:autoSpaceDN w:val="0"/>
        <w:adjustRightInd w:val="0"/>
        <w:ind w:left="0" w:firstLine="709"/>
        <w:jc w:val="both"/>
        <w:rPr>
          <w:rFonts w:eastAsia="TimesNewRomanPSMT"/>
        </w:rPr>
      </w:pPr>
      <w:r w:rsidRPr="00B2063D">
        <w:rPr>
          <w:rFonts w:eastAsia="TimesNewRomanPSMT"/>
        </w:rPr>
        <w:t>оказание помощи в выборе темы методической работы, её раскрытии и письменном оформлении.</w:t>
      </w:r>
    </w:p>
    <w:p w:rsidR="003A0800" w:rsidRPr="00B2063D" w:rsidRDefault="003A0800" w:rsidP="003A0800">
      <w:pPr>
        <w:numPr>
          <w:ilvl w:val="0"/>
          <w:numId w:val="33"/>
        </w:numPr>
        <w:autoSpaceDE w:val="0"/>
        <w:autoSpaceDN w:val="0"/>
        <w:adjustRightInd w:val="0"/>
        <w:ind w:left="0" w:firstLine="709"/>
        <w:jc w:val="both"/>
        <w:rPr>
          <w:rFonts w:eastAsia="TimesNewRomanPSMT"/>
        </w:rPr>
      </w:pPr>
      <w:r w:rsidRPr="00B2063D">
        <w:rPr>
          <w:rFonts w:eastAsia="TimesNewRomanPSMT"/>
        </w:rPr>
        <w:t>Оказание методической помощи молодым, начинающим преподавателям:</w:t>
      </w:r>
    </w:p>
    <w:p w:rsidR="003A0800" w:rsidRPr="00B2063D" w:rsidRDefault="003A0800" w:rsidP="003A0800">
      <w:pPr>
        <w:numPr>
          <w:ilvl w:val="0"/>
          <w:numId w:val="9"/>
        </w:numPr>
        <w:autoSpaceDE w:val="0"/>
        <w:autoSpaceDN w:val="0"/>
        <w:adjustRightInd w:val="0"/>
        <w:ind w:left="0" w:firstLine="709"/>
        <w:jc w:val="both"/>
        <w:rPr>
          <w:rFonts w:eastAsia="TimesNewRomanPSMT"/>
        </w:rPr>
      </w:pPr>
      <w:r w:rsidRPr="00B2063D">
        <w:rPr>
          <w:rFonts w:eastAsia="TimesNewRomanPSMT"/>
        </w:rPr>
        <w:t>организация встреч с опытными преподавателями;</w:t>
      </w:r>
    </w:p>
    <w:p w:rsidR="003A0800" w:rsidRPr="00B2063D" w:rsidRDefault="003A0800" w:rsidP="003A0800">
      <w:pPr>
        <w:numPr>
          <w:ilvl w:val="0"/>
          <w:numId w:val="9"/>
        </w:numPr>
        <w:autoSpaceDE w:val="0"/>
        <w:autoSpaceDN w:val="0"/>
        <w:adjustRightInd w:val="0"/>
        <w:ind w:left="0" w:firstLine="709"/>
        <w:jc w:val="both"/>
        <w:rPr>
          <w:rFonts w:eastAsia="TimesNewRomanPSMT"/>
        </w:rPr>
      </w:pPr>
      <w:r w:rsidRPr="00B2063D">
        <w:rPr>
          <w:rFonts w:eastAsia="TimesNewRomanPSMT"/>
        </w:rPr>
        <w:t>ознакомление с материалами, освещающими лучший педагогический опыт;</w:t>
      </w:r>
    </w:p>
    <w:p w:rsidR="003A0800" w:rsidRPr="00B2063D" w:rsidRDefault="003A0800" w:rsidP="003A0800">
      <w:pPr>
        <w:numPr>
          <w:ilvl w:val="0"/>
          <w:numId w:val="9"/>
        </w:numPr>
        <w:autoSpaceDE w:val="0"/>
        <w:autoSpaceDN w:val="0"/>
        <w:adjustRightInd w:val="0"/>
        <w:ind w:left="0" w:firstLine="709"/>
        <w:jc w:val="both"/>
        <w:rPr>
          <w:rFonts w:eastAsia="TimesNewRomanPSMT"/>
        </w:rPr>
      </w:pPr>
      <w:r w:rsidRPr="00B2063D">
        <w:rPr>
          <w:rFonts w:eastAsia="TimesNewRomanPSMT"/>
        </w:rPr>
        <w:t xml:space="preserve">организация консультаций; </w:t>
      </w:r>
    </w:p>
    <w:p w:rsidR="003A0800" w:rsidRPr="00B2063D" w:rsidRDefault="003A0800" w:rsidP="003A0800">
      <w:pPr>
        <w:numPr>
          <w:ilvl w:val="0"/>
          <w:numId w:val="9"/>
        </w:numPr>
        <w:autoSpaceDE w:val="0"/>
        <w:autoSpaceDN w:val="0"/>
        <w:adjustRightInd w:val="0"/>
        <w:ind w:left="0" w:firstLine="709"/>
        <w:jc w:val="both"/>
        <w:rPr>
          <w:rFonts w:eastAsia="TimesNewRomanPSMT"/>
        </w:rPr>
      </w:pPr>
      <w:r w:rsidRPr="00B2063D">
        <w:rPr>
          <w:rFonts w:eastAsia="TimesNewRomanPSMT"/>
        </w:rPr>
        <w:t>стимулирование стремления к самообразованию, повышения профессионального мастерства.</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xml:space="preserve">Методическая работа в филиале осуществляется через такие формы как: заседания методического совета, заседания предметно-цикловых комиссий, открытые уроки, </w:t>
      </w:r>
      <w:r w:rsidR="00B354EC">
        <w:rPr>
          <w:rFonts w:eastAsia="TimesNewRomanPSMT"/>
        </w:rPr>
        <w:t xml:space="preserve">мастер-классы, </w:t>
      </w:r>
      <w:r w:rsidRPr="00B2063D">
        <w:rPr>
          <w:rFonts w:eastAsia="TimesNewRomanPSMT"/>
        </w:rPr>
        <w:t xml:space="preserve">взаимопосещения преподавателями занятий. </w:t>
      </w:r>
    </w:p>
    <w:p w:rsidR="003A0800" w:rsidRPr="00767B2C" w:rsidRDefault="003A0800" w:rsidP="003A0800">
      <w:pPr>
        <w:autoSpaceDE w:val="0"/>
        <w:autoSpaceDN w:val="0"/>
        <w:adjustRightInd w:val="0"/>
        <w:ind w:firstLine="709"/>
        <w:jc w:val="both"/>
        <w:rPr>
          <w:rFonts w:eastAsia="TimesNewRomanPSMT"/>
        </w:rPr>
      </w:pPr>
      <w:r w:rsidRPr="00B2063D">
        <w:rPr>
          <w:rFonts w:eastAsia="TimesNewRomanPSMT"/>
        </w:rPr>
        <w:t xml:space="preserve">Достаточно большое внимание учреждение уделяет вопросам совершенствования </w:t>
      </w:r>
      <w:r w:rsidRPr="00767B2C">
        <w:rPr>
          <w:rFonts w:eastAsia="TimesNewRomanPSMT"/>
        </w:rPr>
        <w:t xml:space="preserve">профессионального мастерства преподавателей. </w:t>
      </w:r>
    </w:p>
    <w:p w:rsidR="003A0800" w:rsidRPr="00676234" w:rsidRDefault="003A0800" w:rsidP="003A0800">
      <w:pPr>
        <w:autoSpaceDE w:val="0"/>
        <w:autoSpaceDN w:val="0"/>
        <w:adjustRightInd w:val="0"/>
        <w:ind w:firstLine="709"/>
        <w:jc w:val="both"/>
        <w:rPr>
          <w:rFonts w:eastAsia="TimesNewRomanPSMT"/>
        </w:rPr>
      </w:pPr>
      <w:r w:rsidRPr="00676234">
        <w:rPr>
          <w:rFonts w:eastAsia="TimesNewRomanPSMT"/>
        </w:rPr>
        <w:t>Повышение квалификации осуществляется в следующих образовательных учреждениях:</w:t>
      </w:r>
    </w:p>
    <w:p w:rsidR="003A0800" w:rsidRPr="00676234" w:rsidRDefault="003A0800" w:rsidP="003A0800">
      <w:pPr>
        <w:autoSpaceDE w:val="0"/>
        <w:autoSpaceDN w:val="0"/>
        <w:adjustRightInd w:val="0"/>
        <w:ind w:firstLine="709"/>
        <w:jc w:val="both"/>
        <w:rPr>
          <w:rFonts w:eastAsia="TimesNewRomanPSMT"/>
        </w:rPr>
      </w:pPr>
      <w:r w:rsidRPr="00676234">
        <w:rPr>
          <w:rFonts w:eastAsia="TimesNewRomanPSMT"/>
        </w:rPr>
        <w:t>- факультет повышения квалификации в Дальнево</w:t>
      </w:r>
      <w:r w:rsidR="00392169" w:rsidRPr="00676234">
        <w:rPr>
          <w:rFonts w:eastAsia="TimesNewRomanPSMT"/>
        </w:rPr>
        <w:t>сточном государственном институте</w:t>
      </w:r>
      <w:r w:rsidRPr="00676234">
        <w:rPr>
          <w:rFonts w:eastAsia="TimesNewRomanPSMT"/>
        </w:rPr>
        <w:t xml:space="preserve"> искусств;</w:t>
      </w:r>
    </w:p>
    <w:p w:rsidR="000B4512" w:rsidRPr="00676234" w:rsidRDefault="000B4512" w:rsidP="003A0800">
      <w:pPr>
        <w:autoSpaceDE w:val="0"/>
        <w:autoSpaceDN w:val="0"/>
        <w:adjustRightInd w:val="0"/>
        <w:ind w:firstLine="709"/>
        <w:jc w:val="both"/>
        <w:rPr>
          <w:rFonts w:eastAsia="TimesNewRomanPSMT"/>
        </w:rPr>
      </w:pPr>
      <w:r w:rsidRPr="00676234">
        <w:rPr>
          <w:rFonts w:eastAsia="TimesNewRomanPSMT"/>
        </w:rPr>
        <w:t xml:space="preserve">- </w:t>
      </w:r>
      <w:r w:rsidR="0002217A" w:rsidRPr="00676234">
        <w:rPr>
          <w:rFonts w:eastAsia="TimesNewRomanPSMT"/>
        </w:rPr>
        <w:t>ГАПОУ «Приморский краевой колледж искусств»;</w:t>
      </w:r>
    </w:p>
    <w:p w:rsidR="00392169" w:rsidRPr="00676234" w:rsidRDefault="00676234" w:rsidP="00676234">
      <w:pPr>
        <w:autoSpaceDE w:val="0"/>
        <w:autoSpaceDN w:val="0"/>
        <w:adjustRightInd w:val="0"/>
        <w:ind w:firstLine="709"/>
        <w:jc w:val="both"/>
        <w:rPr>
          <w:rFonts w:eastAsia="TimesNewRomanPSMT"/>
        </w:rPr>
      </w:pPr>
      <w:r w:rsidRPr="00676234">
        <w:rPr>
          <w:rFonts w:eastAsia="TimesNewRomanPSMT"/>
        </w:rPr>
        <w:t>- филиал</w:t>
      </w:r>
      <w:r w:rsidR="00392169" w:rsidRPr="00676234">
        <w:rPr>
          <w:rFonts w:eastAsia="TimesNewRomanPSMT"/>
        </w:rPr>
        <w:t xml:space="preserve"> ГАПОУ</w:t>
      </w:r>
      <w:r w:rsidR="003A0800" w:rsidRPr="00676234">
        <w:rPr>
          <w:rFonts w:eastAsia="TimesNewRomanPSMT"/>
        </w:rPr>
        <w:t xml:space="preserve"> «Приморский краевой колледж искусств»</w:t>
      </w:r>
      <w:r w:rsidR="00392169" w:rsidRPr="00676234">
        <w:rPr>
          <w:rFonts w:eastAsia="TimesNewRomanPSMT"/>
        </w:rPr>
        <w:t xml:space="preserve"> в г. Находке</w:t>
      </w:r>
      <w:r w:rsidRPr="00676234">
        <w:rPr>
          <w:rFonts w:eastAsia="TimesNewRomanPSMT"/>
        </w:rPr>
        <w:t>.</w:t>
      </w:r>
      <w:r w:rsidR="003A0800" w:rsidRPr="00676234">
        <w:rPr>
          <w:rFonts w:eastAsia="TimesNewRomanPSMT"/>
        </w:rPr>
        <w:t xml:space="preserve"> </w:t>
      </w:r>
    </w:p>
    <w:p w:rsidR="003A0800" w:rsidRPr="00767B2C" w:rsidRDefault="003A0800" w:rsidP="003A0800">
      <w:pPr>
        <w:autoSpaceDE w:val="0"/>
        <w:autoSpaceDN w:val="0"/>
        <w:adjustRightInd w:val="0"/>
        <w:ind w:firstLine="709"/>
        <w:jc w:val="both"/>
        <w:rPr>
          <w:rFonts w:eastAsia="TimesNewRomanPSMT"/>
        </w:rPr>
      </w:pPr>
      <w:r w:rsidRPr="00676234">
        <w:rPr>
          <w:rFonts w:eastAsia="TimesNewRomanPSMT"/>
        </w:rPr>
        <w:t>Преподавателями учреждения в учебном процессе используются следующие методы и формы обучения: решение задач, всевозможные тесты для контроля знаний, использование аудио- и видеоматериалов</w:t>
      </w:r>
      <w:r w:rsidRPr="00767B2C">
        <w:rPr>
          <w:rFonts w:eastAsia="TimesNewRomanPSMT"/>
        </w:rPr>
        <w:t xml:space="preserve">. </w:t>
      </w:r>
    </w:p>
    <w:p w:rsidR="003A0800" w:rsidRPr="00767B2C" w:rsidRDefault="003A0800" w:rsidP="003A0800">
      <w:pPr>
        <w:autoSpaceDE w:val="0"/>
        <w:autoSpaceDN w:val="0"/>
        <w:adjustRightInd w:val="0"/>
        <w:ind w:firstLine="709"/>
        <w:jc w:val="both"/>
        <w:rPr>
          <w:rFonts w:eastAsia="TimesNewRomanPSMT"/>
          <w:bCs/>
          <w:iCs/>
        </w:rPr>
      </w:pPr>
      <w:r w:rsidRPr="00767B2C">
        <w:rPr>
          <w:rFonts w:eastAsia="TimesNewRomanPSMT"/>
          <w:bCs/>
          <w:iCs/>
        </w:rPr>
        <w:t xml:space="preserve">В рамках обязательной учебно-методической работы преподавательского состава ведётся совершенствование и постоянное пополнение учебно-методических комплексов отдельных дисциплин, куда входят: курсы лекций, разработка тестов, практических и контрольных заданий, методические рекомендации по организации самостоятельной работы студентов, дидактический материал. </w:t>
      </w:r>
    </w:p>
    <w:p w:rsidR="003A0800" w:rsidRPr="00767B2C" w:rsidRDefault="003A0800" w:rsidP="003A0800">
      <w:pPr>
        <w:autoSpaceDE w:val="0"/>
        <w:autoSpaceDN w:val="0"/>
        <w:adjustRightInd w:val="0"/>
        <w:ind w:firstLine="709"/>
        <w:jc w:val="both"/>
        <w:rPr>
          <w:rFonts w:eastAsia="TimesNewRomanPSMT"/>
          <w:bCs/>
          <w:iCs/>
        </w:rPr>
      </w:pPr>
      <w:r w:rsidRPr="00767B2C">
        <w:rPr>
          <w:rFonts w:eastAsia="TimesNewRomanPSMT"/>
          <w:bCs/>
          <w:iCs/>
        </w:rPr>
        <w:t>Для учёта данных о состоянии учебно-методической литературы методическим кабинетом заведена электронная картотека, где отражены следующие формы учебно-методической и организационной работы преподавателей:</w:t>
      </w:r>
    </w:p>
    <w:p w:rsidR="003A0800" w:rsidRPr="00767B2C" w:rsidRDefault="003A0800" w:rsidP="003A0800">
      <w:pPr>
        <w:numPr>
          <w:ilvl w:val="0"/>
          <w:numId w:val="8"/>
        </w:numPr>
        <w:autoSpaceDE w:val="0"/>
        <w:autoSpaceDN w:val="0"/>
        <w:adjustRightInd w:val="0"/>
        <w:ind w:left="0" w:firstLine="709"/>
        <w:jc w:val="both"/>
        <w:rPr>
          <w:rFonts w:eastAsia="TimesNewRomanPSMT"/>
          <w:bCs/>
          <w:iCs/>
        </w:rPr>
      </w:pPr>
      <w:r w:rsidRPr="00767B2C">
        <w:rPr>
          <w:rFonts w:eastAsia="TimesNewRomanPSMT"/>
          <w:bCs/>
          <w:iCs/>
        </w:rPr>
        <w:t>методические разработки, рекомендации</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учебные пособия,</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разработка рабочих программ, спец. курсов,</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публикация статей, сборников, научно-методических материалов,</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творческо-исполнительская деятельность,</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lastRenderedPageBreak/>
        <w:t>создание дидактического материала.</w:t>
      </w:r>
    </w:p>
    <w:p w:rsidR="003A0800" w:rsidRPr="00767B2C" w:rsidRDefault="003A0800" w:rsidP="003A0800">
      <w:pPr>
        <w:autoSpaceDE w:val="0"/>
        <w:autoSpaceDN w:val="0"/>
        <w:adjustRightInd w:val="0"/>
        <w:ind w:firstLine="709"/>
        <w:jc w:val="both"/>
        <w:rPr>
          <w:rFonts w:eastAsia="TimesNewRomanPSMT"/>
        </w:rPr>
      </w:pPr>
      <w:r w:rsidRPr="00767B2C">
        <w:rPr>
          <w:rFonts w:eastAsia="TimesNewRomanPSMT"/>
        </w:rPr>
        <w:t>В методическом кабинете содержатся следующие материалы:</w:t>
      </w:r>
    </w:p>
    <w:p w:rsidR="003A0800" w:rsidRPr="00767B2C" w:rsidRDefault="003A0800" w:rsidP="003A0800">
      <w:pPr>
        <w:autoSpaceDE w:val="0"/>
        <w:autoSpaceDN w:val="0"/>
        <w:adjustRightInd w:val="0"/>
        <w:ind w:left="709"/>
        <w:jc w:val="both"/>
        <w:rPr>
          <w:rFonts w:eastAsia="TimesNewRomanPSMT"/>
        </w:rPr>
      </w:pPr>
      <w:r w:rsidRPr="00767B2C">
        <w:rPr>
          <w:rFonts w:eastAsia="TimesNewRomanPSMT"/>
        </w:rPr>
        <w:t>– Методические работы преподавателей учебного заведения.</w:t>
      </w:r>
    </w:p>
    <w:p w:rsidR="003A0800" w:rsidRPr="00767B2C" w:rsidRDefault="003A0800" w:rsidP="003A0800">
      <w:pPr>
        <w:autoSpaceDE w:val="0"/>
        <w:autoSpaceDN w:val="0"/>
        <w:adjustRightInd w:val="0"/>
        <w:ind w:left="709"/>
        <w:jc w:val="both"/>
        <w:rPr>
          <w:rFonts w:eastAsia="TimesNewRomanPSMT"/>
        </w:rPr>
      </w:pPr>
      <w:r w:rsidRPr="00767B2C">
        <w:rPr>
          <w:rFonts w:eastAsia="TimesNewRomanPSMT"/>
        </w:rPr>
        <w:t>– Методические работы преподавателей ДМШ и ДШИ края, направленные на рецензирование.</w:t>
      </w:r>
    </w:p>
    <w:p w:rsidR="003A0800" w:rsidRPr="00767B2C" w:rsidRDefault="003A0800" w:rsidP="003A0800">
      <w:pPr>
        <w:autoSpaceDE w:val="0"/>
        <w:autoSpaceDN w:val="0"/>
        <w:adjustRightInd w:val="0"/>
        <w:ind w:left="709"/>
        <w:jc w:val="both"/>
        <w:rPr>
          <w:rFonts w:eastAsia="TimesNewRomanPSMT"/>
        </w:rPr>
      </w:pPr>
      <w:r w:rsidRPr="00767B2C">
        <w:rPr>
          <w:rFonts w:eastAsia="TimesNewRomanPSMT"/>
        </w:rPr>
        <w:t>– Учебная документация: учебные планы и программы по всем предметам.</w:t>
      </w:r>
    </w:p>
    <w:p w:rsidR="003A0800" w:rsidRPr="001E17C1" w:rsidRDefault="003A0800" w:rsidP="003A0800">
      <w:pPr>
        <w:autoSpaceDE w:val="0"/>
        <w:autoSpaceDN w:val="0"/>
        <w:adjustRightInd w:val="0"/>
        <w:ind w:left="709"/>
        <w:jc w:val="both"/>
        <w:rPr>
          <w:rFonts w:eastAsia="TimesNewRomanPSMT"/>
        </w:rPr>
      </w:pPr>
      <w:r w:rsidRPr="00767B2C">
        <w:rPr>
          <w:rFonts w:eastAsia="TimesNewRomanPSMT"/>
        </w:rPr>
        <w:t xml:space="preserve">– Методические рекомендации и указания на различные темы (выполнение курсовых работ, организация </w:t>
      </w:r>
      <w:r w:rsidRPr="001E17C1">
        <w:rPr>
          <w:rFonts w:eastAsia="TimesNewRomanPSMT"/>
        </w:rPr>
        <w:t>самостоятельной работы студентов и т.д.).</w:t>
      </w:r>
    </w:p>
    <w:p w:rsidR="003A0800" w:rsidRPr="001E17C1" w:rsidRDefault="003A0800" w:rsidP="003A0800">
      <w:pPr>
        <w:autoSpaceDE w:val="0"/>
        <w:autoSpaceDN w:val="0"/>
        <w:adjustRightInd w:val="0"/>
        <w:ind w:left="709"/>
        <w:jc w:val="both"/>
        <w:rPr>
          <w:rFonts w:eastAsia="TimesNewRomanPSMT"/>
        </w:rPr>
      </w:pPr>
      <w:r w:rsidRPr="001E17C1">
        <w:rPr>
          <w:rFonts w:eastAsia="TimesNewRomanPSMT"/>
        </w:rPr>
        <w:t>– Рефераты, инструментовки, дипломные и контрольные работы студентов.</w:t>
      </w:r>
    </w:p>
    <w:p w:rsidR="003A0800" w:rsidRPr="00767B2C" w:rsidRDefault="003A0800" w:rsidP="003A0800">
      <w:pPr>
        <w:autoSpaceDE w:val="0"/>
        <w:autoSpaceDN w:val="0"/>
        <w:adjustRightInd w:val="0"/>
        <w:ind w:firstLine="709"/>
        <w:jc w:val="both"/>
        <w:rPr>
          <w:rFonts w:eastAsia="TimesNewRomanPSMT"/>
        </w:rPr>
      </w:pPr>
      <w:r w:rsidRPr="00767B2C">
        <w:rPr>
          <w:rFonts w:eastAsia="TimesNewRomanPSMT"/>
        </w:rPr>
        <w:t>Одной из форм методической работы является создание:</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аранжировок, инструментовок, переложений (для оркестра, ансамбля);</w:t>
      </w:r>
    </w:p>
    <w:p w:rsidR="00CF6009" w:rsidRDefault="003A0800" w:rsidP="00CF6009">
      <w:pPr>
        <w:numPr>
          <w:ilvl w:val="0"/>
          <w:numId w:val="8"/>
        </w:numPr>
        <w:autoSpaceDE w:val="0"/>
        <w:autoSpaceDN w:val="0"/>
        <w:adjustRightInd w:val="0"/>
        <w:ind w:left="0" w:firstLine="709"/>
        <w:jc w:val="both"/>
        <w:rPr>
          <w:rFonts w:eastAsia="TimesNewRomanPSMT"/>
        </w:rPr>
      </w:pPr>
      <w:r w:rsidRPr="00672E00">
        <w:rPr>
          <w:rFonts w:eastAsia="TimesNewRomanPSMT"/>
        </w:rPr>
        <w:t>репертуарных и других сборников.</w:t>
      </w:r>
    </w:p>
    <w:p w:rsidR="00F71010" w:rsidRPr="00CB65D1" w:rsidRDefault="003A0800" w:rsidP="00422B7F">
      <w:pPr>
        <w:pStyle w:val="a9"/>
        <w:ind w:left="0" w:firstLine="993"/>
        <w:contextualSpacing w:val="0"/>
        <w:jc w:val="both"/>
      </w:pPr>
      <w:r w:rsidRPr="0017143F">
        <w:rPr>
          <w:rFonts w:eastAsia="TimesNewRomanPSMT"/>
        </w:rPr>
        <w:t>За данны</w:t>
      </w:r>
      <w:r w:rsidR="00100ECD" w:rsidRPr="0017143F">
        <w:rPr>
          <w:rFonts w:eastAsia="TimesNewRomanPSMT"/>
        </w:rPr>
        <w:t>й период преподавателями филиала</w:t>
      </w:r>
      <w:r w:rsidR="00A124C4" w:rsidRPr="0017143F">
        <w:rPr>
          <w:rFonts w:eastAsia="TimesNewRomanPSMT"/>
        </w:rPr>
        <w:t xml:space="preserve"> написаны</w:t>
      </w:r>
      <w:r w:rsidR="008A58B9" w:rsidRPr="0017143F">
        <w:rPr>
          <w:rFonts w:eastAsia="TimesNewRomanPSMT"/>
        </w:rPr>
        <w:t xml:space="preserve">: </w:t>
      </w:r>
      <w:bookmarkStart w:id="1" w:name="OLE_LINK74"/>
      <w:bookmarkStart w:id="2" w:name="OLE_LINK75"/>
      <w:bookmarkStart w:id="3" w:name="_Hlk11324775"/>
      <w:r w:rsidR="00FD733A">
        <w:rPr>
          <w:rFonts w:eastAsia="TimesNewRomanPSMT"/>
        </w:rPr>
        <w:t xml:space="preserve">Программа по концертмейстерскому классу ДМШ (Предпрофессиональная подготовка) – Суржина Е.В.; </w:t>
      </w:r>
      <w:r w:rsidR="00CB65D1" w:rsidRPr="00CB65D1">
        <w:rPr>
          <w:rFonts w:eastAsia="TimesNewRomanPSMT"/>
        </w:rPr>
        <w:t xml:space="preserve">Оркестровки: Белый теплоход муз. Ю Антонов, сл. В Юдин </w:t>
      </w:r>
      <w:r w:rsidR="00CB65D1">
        <w:rPr>
          <w:rFonts w:eastAsia="TimesNewRomanPSMT"/>
        </w:rPr>
        <w:t xml:space="preserve">, К Дорам Блю </w:t>
      </w:r>
      <w:r w:rsidR="00CB65D1" w:rsidRPr="00CB65D1">
        <w:rPr>
          <w:rFonts w:eastAsia="TimesNewRomanPSMT"/>
        </w:rPr>
        <w:t>Босса</w:t>
      </w:r>
      <w:r w:rsidR="00CB65D1">
        <w:rPr>
          <w:rFonts w:eastAsia="TimesNewRomanPSMT"/>
        </w:rPr>
        <w:t xml:space="preserve">; </w:t>
      </w:r>
      <w:r w:rsidR="00CB65D1" w:rsidRPr="00CB65D1">
        <w:rPr>
          <w:rFonts w:eastAsia="TimesNewRomanPSMT"/>
        </w:rPr>
        <w:t>Методическая работа «Проблемы дыхания музыканта-духовика». Аранжировка для эстрадного оркестра музыки Д. Фостера «Когда уходит любовь»</w:t>
      </w:r>
      <w:r w:rsidR="00CB65D1">
        <w:rPr>
          <w:rFonts w:eastAsia="TimesNewRomanPSMT"/>
        </w:rPr>
        <w:t xml:space="preserve"> </w:t>
      </w:r>
      <w:r w:rsidR="00CB65D1" w:rsidRPr="00CB65D1">
        <w:rPr>
          <w:rFonts w:eastAsia="TimesNewRomanPSMT"/>
        </w:rPr>
        <w:t>–</w:t>
      </w:r>
      <w:r w:rsidR="00CB65D1">
        <w:rPr>
          <w:rFonts w:eastAsia="TimesNewRomanPSMT"/>
        </w:rPr>
        <w:t xml:space="preserve"> Коваленко К.В.;</w:t>
      </w:r>
      <w:r w:rsidR="00CB65D1" w:rsidRPr="00CB65D1">
        <w:rPr>
          <w:rFonts w:eastAsia="TimesNewRomanPSMT"/>
        </w:rPr>
        <w:t xml:space="preserve"> </w:t>
      </w:r>
      <w:r w:rsidR="0017143F" w:rsidRPr="0017143F">
        <w:t>учебно-методический комплекс предмета «Музыка» для 5 класса МБОУ «Гимназия № 1» НГО по программе Г.П. Сергеевой, Е.Д. Критской</w:t>
      </w:r>
      <w:r w:rsidR="006D3C5C">
        <w:t xml:space="preserve">; </w:t>
      </w:r>
      <w:r w:rsidR="0017143F" w:rsidRPr="0017143F">
        <w:t>опорные схемы по анализу музыкальных произведений – «Вариационная форма»; фонохрестоматии по курсу «Анализ музыкальных</w:t>
      </w:r>
      <w:bookmarkEnd w:id="1"/>
      <w:bookmarkEnd w:id="2"/>
      <w:r w:rsidR="0017143F" w:rsidRPr="0017143F">
        <w:t xml:space="preserve"> произведений» (раздел – вариационная форма; нотное приложение по курсу «Анализ музыкальных произведений» – раздел вариационная форма</w:t>
      </w:r>
      <w:bookmarkEnd w:id="3"/>
      <w:r w:rsidR="0017143F" w:rsidRPr="0017143F">
        <w:rPr>
          <w:sz w:val="28"/>
          <w:szCs w:val="28"/>
        </w:rPr>
        <w:t xml:space="preserve"> </w:t>
      </w:r>
      <w:r w:rsidR="008A58B9" w:rsidRPr="0017143F">
        <w:t>-</w:t>
      </w:r>
      <w:r w:rsidR="006D3C5C">
        <w:t xml:space="preserve"> Кириенко Т.Ю.; </w:t>
      </w:r>
      <w:r w:rsidR="006D3C5C" w:rsidRPr="006D3C5C">
        <w:t>тестовые задания по музыкальной грамоте, музыкальной литературе (зарубежной и отечественной), элементарной теории музыки, народной музыкальной культуре – для студентов колледжа; «Нотное приложение для проведения викторины по курсу "Музыкальная литература" (советский период)»;</w:t>
      </w:r>
      <w:r w:rsidR="006D3C5C">
        <w:t xml:space="preserve"> </w:t>
      </w:r>
      <w:r w:rsidR="006D3C5C" w:rsidRPr="006D3C5C">
        <w:t>нотное приложение по курсу «Народная музыкальная культура»;</w:t>
      </w:r>
      <w:r w:rsidR="006D3C5C">
        <w:t xml:space="preserve"> </w:t>
      </w:r>
      <w:r w:rsidR="006D3C5C" w:rsidRPr="006D3C5C">
        <w:t xml:space="preserve">опорные схемы по музыкальной грамоте – </w:t>
      </w:r>
      <w:r w:rsidR="006D3C5C" w:rsidRPr="00AB3770">
        <w:t>«Цифровые обозначения аккордов», «Структура доминантсептаккорда»</w:t>
      </w:r>
      <w:r w:rsidR="008A58B9" w:rsidRPr="00AB3770">
        <w:t xml:space="preserve"> </w:t>
      </w:r>
      <w:r w:rsidR="006D3C5C" w:rsidRPr="00AB3770">
        <w:t xml:space="preserve">– </w:t>
      </w:r>
      <w:r w:rsidR="008A58B9" w:rsidRPr="00AB3770">
        <w:t xml:space="preserve">Чужакова В.В., </w:t>
      </w:r>
      <w:r w:rsidR="00AB3770" w:rsidRPr="00AB3770">
        <w:t>пособия для студентов –</w:t>
      </w:r>
      <w:r w:rsidR="00AB3770">
        <w:t xml:space="preserve"> </w:t>
      </w:r>
      <w:r w:rsidR="00AB3770" w:rsidRPr="00AB3770">
        <w:t>«Алгоритм дистанционной работы над диктантом»,</w:t>
      </w:r>
      <w:r w:rsidR="00AB3770">
        <w:t xml:space="preserve"> </w:t>
      </w:r>
      <w:r w:rsidR="00AB3770" w:rsidRPr="00AB3770">
        <w:t>«Закончить гармонический фрагмент»,</w:t>
      </w:r>
      <w:r w:rsidR="00AB3770">
        <w:t xml:space="preserve"> </w:t>
      </w:r>
      <w:r w:rsidR="00AB3770" w:rsidRPr="00AB3770">
        <w:t xml:space="preserve">«Закончить мелодию», «План записи диктанта», «Гармонизация при работе в ладу» – </w:t>
      </w:r>
      <w:r w:rsidR="008A58B9" w:rsidRPr="00AB3770">
        <w:t>Трембовлев Л.Н.</w:t>
      </w:r>
      <w:r w:rsidR="00AB3770" w:rsidRPr="00AB3770">
        <w:t xml:space="preserve">, разработал метод «Событийный анализ», позволяющий исследовать сложные произведения современных композиторов и композиторов </w:t>
      </w:r>
      <w:r w:rsidR="00AB3770" w:rsidRPr="009F6417">
        <w:t>авангарда</w:t>
      </w:r>
      <w:r w:rsidR="00A124C4" w:rsidRPr="009F6417">
        <w:t xml:space="preserve">; </w:t>
      </w:r>
      <w:r w:rsidR="009F6417" w:rsidRPr="009F6417">
        <w:t xml:space="preserve">обновление рабочей программы «Методика музыкального воспитания» для специальности 53.02.06 «Хоровое дирижирование»; </w:t>
      </w:r>
      <w:r w:rsidR="009F6417" w:rsidRPr="009F6417">
        <w:rPr>
          <w:bCs/>
        </w:rPr>
        <w:t>Репертуарный сборник хора «</w:t>
      </w:r>
      <w:r w:rsidR="009F6417" w:rsidRPr="009F6417">
        <w:rPr>
          <w:bCs/>
          <w:lang w:val="en-US"/>
        </w:rPr>
        <w:t>Piccolo</w:t>
      </w:r>
      <w:r w:rsidR="009F6417" w:rsidRPr="009F6417">
        <w:rPr>
          <w:bCs/>
        </w:rPr>
        <w:t>» с методическим комментарием</w:t>
      </w:r>
      <w:r w:rsidR="009F6417" w:rsidRPr="009F6417">
        <w:t xml:space="preserve"> – Копылова Е.Н.</w:t>
      </w:r>
      <w:r w:rsidR="0072015D" w:rsidRPr="009F6417">
        <w:t xml:space="preserve">; </w:t>
      </w:r>
      <w:r w:rsidR="009F6417" w:rsidRPr="009F6417">
        <w:t>обновление рабочей программы по предмету «Изучение репертуара» для специальности «Вокальное искусство»; Учебно-методическое пособие «Обучение детей пению. Развитие детского голоса» для специальности «Вокальное искусство» на основе учебно-методических пособий Стуловой Г.П.; Учебно-методическое пособие «Работа с мужскими голосами» для специальности «</w:t>
      </w:r>
      <w:r w:rsidR="009F6417" w:rsidRPr="00816B6F">
        <w:t>Вокальное искусство» – Ларина И.Б.</w:t>
      </w:r>
      <w:r w:rsidR="0072015D" w:rsidRPr="00816B6F">
        <w:t>.</w:t>
      </w:r>
      <w:r w:rsidR="00CB008A" w:rsidRPr="00816B6F">
        <w:t xml:space="preserve">; </w:t>
      </w:r>
      <w:r w:rsidR="00816B6F" w:rsidRPr="00816B6F">
        <w:rPr>
          <w:rFonts w:eastAsia="Calibri"/>
          <w:bCs/>
          <w:shd w:val="clear" w:color="auto" w:fill="FFFFFF"/>
          <w:lang w:eastAsia="en-US"/>
        </w:rPr>
        <w:t>Уральский государственный педагогический университет</w:t>
      </w:r>
      <w:r w:rsidR="00816B6F" w:rsidRPr="00816B6F">
        <w:rPr>
          <w:rFonts w:eastAsia="Calibri"/>
          <w:shd w:val="clear" w:color="auto" w:fill="FFFFFF"/>
          <w:lang w:eastAsia="en-US"/>
        </w:rPr>
        <w:t xml:space="preserve">" </w:t>
      </w:r>
      <w:r w:rsidR="00816B6F" w:rsidRPr="00816B6F">
        <w:rPr>
          <w:rFonts w:eastAsia="Calibri"/>
          <w:lang w:eastAsia="en-US"/>
        </w:rPr>
        <w:t>Международный научно-образовательный форум «Воспитание как стратегический национальный приоритет» , доклад на тему «</w:t>
      </w:r>
      <w:r w:rsidR="00816B6F" w:rsidRPr="00816B6F">
        <w:rPr>
          <w:rFonts w:eastAsia="Calibri"/>
          <w:bCs/>
          <w:kern w:val="36"/>
        </w:rPr>
        <w:t>Формы и методы оценки в классе в средней школе Канады», 16 апреля 2021 г.; Беликова О.С. Коршунова Н.Л. Школьное лидерство: оценка качества работы школьных лидеров в Канаде и России // Известия ВГПУ. 2021. № 2. (279). С. 21-27. (ВАК)</w:t>
      </w:r>
      <w:r w:rsidR="00816B6F" w:rsidRPr="00816B6F">
        <w:t xml:space="preserve"> – Беликова О.С.; </w:t>
      </w:r>
      <w:r w:rsidR="00486F2B" w:rsidRPr="009F6417">
        <w:t>Систематизация требований по технической подготовке (дополнение); Аранжировка для эстрадного ансамбля Дж. Пасс, Х. Эллис. Блюз в соль</w:t>
      </w:r>
      <w:r w:rsidR="00CB008A" w:rsidRPr="009F6417">
        <w:t xml:space="preserve"> – Фролов Д.М.</w:t>
      </w:r>
      <w:r w:rsidR="00985F6C" w:rsidRPr="009F6417">
        <w:t xml:space="preserve">; Инструментовки и аранжировки: Рио-Рита Херарда Родригеса, </w:t>
      </w:r>
      <w:bookmarkStart w:id="4" w:name="_GoBack"/>
      <w:bookmarkEnd w:id="4"/>
      <w:r w:rsidR="00656CDD">
        <w:rPr>
          <w:rFonts w:eastAsia="TimesNewRomanPSMT"/>
        </w:rPr>
        <w:t>Марш танкистов ко Дню Побе</w:t>
      </w:r>
      <w:r w:rsidR="00985F6C" w:rsidRPr="009F6417">
        <w:rPr>
          <w:rFonts w:eastAsia="TimesNewRomanPSMT"/>
        </w:rPr>
        <w:t xml:space="preserve">ды, Марш </w:t>
      </w:r>
      <w:r w:rsidR="00985F6C">
        <w:rPr>
          <w:rFonts w:eastAsia="TimesNewRomanPSMT"/>
        </w:rPr>
        <w:t xml:space="preserve">Будапешт, Военный Марш, Маленький принц, </w:t>
      </w:r>
      <w:r w:rsidR="00985F6C">
        <w:rPr>
          <w:rFonts w:eastAsia="TimesNewRomanPSMT"/>
          <w:lang w:val="en-US"/>
        </w:rPr>
        <w:t>Impossble</w:t>
      </w:r>
      <w:r w:rsidR="00985F6C" w:rsidRPr="00985F6C">
        <w:rPr>
          <w:rFonts w:eastAsia="TimesNewRomanPSMT"/>
        </w:rPr>
        <w:t xml:space="preserve"> </w:t>
      </w:r>
      <w:r w:rsidR="00985F6C">
        <w:rPr>
          <w:rFonts w:eastAsia="TimesNewRomanPSMT"/>
          <w:lang w:val="en-US"/>
        </w:rPr>
        <w:t>Year</w:t>
      </w:r>
      <w:r w:rsidR="00985F6C">
        <w:rPr>
          <w:rFonts w:eastAsia="TimesNewRomanPSMT"/>
        </w:rPr>
        <w:t xml:space="preserve">, </w:t>
      </w:r>
      <w:r w:rsidR="00985F6C">
        <w:rPr>
          <w:rFonts w:eastAsia="TimesNewRomanPSMT"/>
          <w:lang w:val="en-US"/>
        </w:rPr>
        <w:t>Chega</w:t>
      </w:r>
      <w:r w:rsidR="00985F6C" w:rsidRPr="00985F6C">
        <w:rPr>
          <w:rFonts w:eastAsia="TimesNewRomanPSMT"/>
        </w:rPr>
        <w:t xml:space="preserve"> </w:t>
      </w:r>
      <w:r w:rsidR="00985F6C">
        <w:rPr>
          <w:rFonts w:eastAsia="TimesNewRomanPSMT"/>
          <w:lang w:val="en-US"/>
        </w:rPr>
        <w:t>de</w:t>
      </w:r>
      <w:r w:rsidR="00985F6C" w:rsidRPr="00985F6C">
        <w:rPr>
          <w:rFonts w:eastAsia="TimesNewRomanPSMT"/>
        </w:rPr>
        <w:t xml:space="preserve"> </w:t>
      </w:r>
      <w:r w:rsidR="00985F6C">
        <w:rPr>
          <w:rFonts w:eastAsia="TimesNewRomanPSMT"/>
          <w:lang w:val="en-US"/>
        </w:rPr>
        <w:t>saudade</w:t>
      </w:r>
      <w:r w:rsidR="00985F6C">
        <w:rPr>
          <w:rFonts w:eastAsia="TimesNewRomanPSMT"/>
        </w:rPr>
        <w:t>,</w:t>
      </w:r>
      <w:r w:rsidR="00985F6C" w:rsidRPr="00985F6C">
        <w:rPr>
          <w:rFonts w:eastAsia="TimesNewRomanPSMT"/>
        </w:rPr>
        <w:t xml:space="preserve"> </w:t>
      </w:r>
      <w:r w:rsidR="00985F6C">
        <w:rPr>
          <w:rFonts w:eastAsia="TimesNewRomanPSMT"/>
          <w:lang w:val="en-US"/>
        </w:rPr>
        <w:t>Get</w:t>
      </w:r>
      <w:r w:rsidR="00985F6C" w:rsidRPr="00985F6C">
        <w:rPr>
          <w:rFonts w:eastAsia="TimesNewRomanPSMT"/>
        </w:rPr>
        <w:t xml:space="preserve"> </w:t>
      </w:r>
      <w:r w:rsidR="00985F6C">
        <w:rPr>
          <w:rFonts w:eastAsia="TimesNewRomanPSMT"/>
          <w:lang w:val="en-US"/>
        </w:rPr>
        <w:t>Happy</w:t>
      </w:r>
      <w:r w:rsidR="00985F6C">
        <w:rPr>
          <w:rFonts w:eastAsia="TimesNewRomanPSMT"/>
        </w:rPr>
        <w:t xml:space="preserve">, </w:t>
      </w:r>
      <w:r w:rsidR="00985F6C">
        <w:rPr>
          <w:rFonts w:eastAsia="TimesNewRomanPSMT"/>
          <w:lang w:val="en-US"/>
        </w:rPr>
        <w:t>Mas</w:t>
      </w:r>
      <w:r w:rsidR="00985F6C">
        <w:rPr>
          <w:rFonts w:eastAsia="TimesNewRomanPSMT"/>
        </w:rPr>
        <w:t>,</w:t>
      </w:r>
      <w:r w:rsidR="00985F6C" w:rsidRPr="00985F6C">
        <w:rPr>
          <w:rFonts w:eastAsia="TimesNewRomanPSMT"/>
        </w:rPr>
        <w:t xml:space="preserve"> </w:t>
      </w:r>
      <w:r w:rsidR="00985F6C">
        <w:rPr>
          <w:rFonts w:eastAsia="TimesNewRomanPSMT"/>
          <w:lang w:val="en-US"/>
        </w:rPr>
        <w:t>Que</w:t>
      </w:r>
      <w:r w:rsidR="00985F6C" w:rsidRPr="00985F6C">
        <w:rPr>
          <w:rFonts w:eastAsia="TimesNewRomanPSMT"/>
        </w:rPr>
        <w:t xml:space="preserve"> </w:t>
      </w:r>
      <w:r w:rsidR="00985F6C">
        <w:rPr>
          <w:rFonts w:eastAsia="TimesNewRomanPSMT"/>
          <w:lang w:val="en-US"/>
        </w:rPr>
        <w:t>Nada</w:t>
      </w:r>
      <w:r w:rsidR="00985F6C" w:rsidRPr="00985F6C">
        <w:rPr>
          <w:rFonts w:eastAsia="TimesNewRomanPSMT"/>
        </w:rPr>
        <w:t xml:space="preserve"> </w:t>
      </w:r>
      <w:r w:rsidR="00985F6C">
        <w:rPr>
          <w:rFonts w:eastAsia="TimesNewRomanPSMT"/>
        </w:rPr>
        <w:t>–</w:t>
      </w:r>
      <w:r w:rsidR="00985F6C" w:rsidRPr="00985F6C">
        <w:rPr>
          <w:rFonts w:eastAsia="TimesNewRomanPSMT"/>
        </w:rPr>
        <w:t xml:space="preserve"> С</w:t>
      </w:r>
      <w:r w:rsidR="00985F6C">
        <w:rPr>
          <w:rFonts w:eastAsia="TimesNewRomanPSMT"/>
        </w:rPr>
        <w:t>ластин С.А</w:t>
      </w:r>
      <w:r w:rsidR="00985F6C" w:rsidRPr="00CB65D1">
        <w:rPr>
          <w:rFonts w:eastAsia="TimesNewRomanPSMT"/>
        </w:rPr>
        <w:t xml:space="preserve">.,  </w:t>
      </w:r>
      <w:r w:rsidRPr="00CB65D1">
        <w:rPr>
          <w:rFonts w:eastAsia="TimesNewRomanPSMT"/>
        </w:rPr>
        <w:t xml:space="preserve">Состав </w:t>
      </w:r>
      <w:r w:rsidR="00EF2445" w:rsidRPr="00CB65D1">
        <w:rPr>
          <w:rFonts w:eastAsia="TimesNewRomanPSMT"/>
        </w:rPr>
        <w:t xml:space="preserve">эстрадно-духового </w:t>
      </w:r>
      <w:r w:rsidRPr="00CB65D1">
        <w:rPr>
          <w:rFonts w:eastAsia="TimesNewRomanPSMT"/>
        </w:rPr>
        <w:t>оркестра и ансамбля</w:t>
      </w:r>
      <w:r w:rsidR="00EF2445" w:rsidRPr="00CB65D1">
        <w:rPr>
          <w:rFonts w:eastAsia="TimesNewRomanPSMT"/>
        </w:rPr>
        <w:t xml:space="preserve"> гитаристов</w:t>
      </w:r>
      <w:r w:rsidRPr="00CB65D1">
        <w:rPr>
          <w:rFonts w:eastAsia="TimesNewRomanPSMT"/>
        </w:rPr>
        <w:t xml:space="preserve"> изменяется ежегодно, поэтому нотный материал, ориентированный на конкретный состав требует специальных аранжировок, инструментовок, сочинений. </w:t>
      </w:r>
    </w:p>
    <w:p w:rsidR="003A0800" w:rsidRPr="003A7ECD" w:rsidRDefault="003A0800" w:rsidP="003A0800">
      <w:pPr>
        <w:autoSpaceDE w:val="0"/>
        <w:autoSpaceDN w:val="0"/>
        <w:adjustRightInd w:val="0"/>
        <w:ind w:firstLine="709"/>
        <w:jc w:val="both"/>
        <w:rPr>
          <w:rFonts w:eastAsia="TimesNewRomanPSMT"/>
        </w:rPr>
      </w:pPr>
      <w:r w:rsidRPr="003A7ECD">
        <w:rPr>
          <w:rFonts w:eastAsia="TimesNewRomanPSMT"/>
        </w:rPr>
        <w:lastRenderedPageBreak/>
        <w:t>Художественными руководителями эстрадного оркестра и ансамб</w:t>
      </w:r>
      <w:r w:rsidR="0002264A" w:rsidRPr="003A7ECD">
        <w:rPr>
          <w:rFonts w:eastAsia="TimesNewRomanPSMT"/>
        </w:rPr>
        <w:t>ля гитаристов</w:t>
      </w:r>
      <w:r w:rsidRPr="003A7ECD">
        <w:rPr>
          <w:rFonts w:eastAsia="TimesNewRomanPSMT"/>
        </w:rPr>
        <w:t xml:space="preserve"> являются: Сластин С.А. преподаватель ОДИ и </w:t>
      </w:r>
      <w:r w:rsidR="005309C0" w:rsidRPr="003A7ECD">
        <w:rPr>
          <w:rFonts w:eastAsia="TimesNewRomanPSMT"/>
        </w:rPr>
        <w:t>Фролов Д.М.</w:t>
      </w:r>
      <w:r w:rsidRPr="003A7ECD">
        <w:rPr>
          <w:rFonts w:eastAsia="TimesNewRomanPSMT"/>
        </w:rPr>
        <w:t xml:space="preserve"> преподаватель ОНИ.</w:t>
      </w:r>
      <w:r w:rsidR="00F74FF7" w:rsidRPr="003A7ECD">
        <w:rPr>
          <w:rFonts w:eastAsia="TimesNewRomanPSMT"/>
        </w:rPr>
        <w:t xml:space="preserve"> Хором «Ауфтакт» руководит преподаватель ДХО Копылова Е.Н, ансамблем «В ритме джаза» </w:t>
      </w:r>
      <w:r w:rsidR="00021B81" w:rsidRPr="00021B81">
        <w:rPr>
          <w:rFonts w:eastAsia="TimesNewRomanPSMT"/>
        </w:rPr>
        <w:t>–</w:t>
      </w:r>
      <w:r w:rsidR="00F74FF7" w:rsidRPr="003A7ECD">
        <w:rPr>
          <w:rFonts w:eastAsia="TimesNewRomanPSMT"/>
        </w:rPr>
        <w:t xml:space="preserve"> преподаватель ОМИЭ Шулева М.А. и ансамблем ложкарей «Звонница» </w:t>
      </w:r>
      <w:r w:rsidR="00021B81" w:rsidRPr="00021B81">
        <w:rPr>
          <w:rFonts w:eastAsia="TimesNewRomanPSMT"/>
        </w:rPr>
        <w:t>–</w:t>
      </w:r>
      <w:r w:rsidR="00F74FF7" w:rsidRPr="003A7ECD">
        <w:rPr>
          <w:rFonts w:eastAsia="TimesNewRomanPSMT"/>
        </w:rPr>
        <w:t xml:space="preserve"> преподаватель ОМО Петухина Л.И.</w:t>
      </w:r>
    </w:p>
    <w:p w:rsidR="003A0800" w:rsidRPr="00372228" w:rsidRDefault="00767B2C" w:rsidP="003A0800">
      <w:pPr>
        <w:autoSpaceDE w:val="0"/>
        <w:autoSpaceDN w:val="0"/>
        <w:adjustRightInd w:val="0"/>
        <w:ind w:firstLine="709"/>
        <w:jc w:val="both"/>
        <w:rPr>
          <w:rFonts w:eastAsia="TimesNewRomanPSMT"/>
        </w:rPr>
      </w:pPr>
      <w:r w:rsidRPr="00372228">
        <w:rPr>
          <w:rFonts w:eastAsia="TimesNewRomanPSMT"/>
        </w:rPr>
        <w:t>Филиалом ГАПОУ</w:t>
      </w:r>
      <w:r w:rsidR="005309C0" w:rsidRPr="00372228">
        <w:rPr>
          <w:rFonts w:eastAsia="TimesNewRomanPSMT"/>
        </w:rPr>
        <w:t xml:space="preserve"> «ПККИ» в г. Находке п</w:t>
      </w:r>
      <w:r w:rsidR="003A0800" w:rsidRPr="00372228">
        <w:rPr>
          <w:rFonts w:eastAsia="TimesNewRomanPSMT"/>
        </w:rPr>
        <w:t>роведены курсы повышения квалификации для преподавателей ДШИ и ДМШ Приморского края</w:t>
      </w:r>
      <w:r w:rsidR="00372228" w:rsidRPr="00372228">
        <w:rPr>
          <w:rFonts w:eastAsia="TimesNewRomanPSMT"/>
        </w:rPr>
        <w:t xml:space="preserve"> по индивидуальным заявкам</w:t>
      </w:r>
      <w:r w:rsidR="003A0800" w:rsidRPr="00372228">
        <w:rPr>
          <w:rFonts w:eastAsia="TimesNewRomanPSMT"/>
        </w:rPr>
        <w:t>.</w:t>
      </w:r>
      <w:r w:rsidR="00021B81">
        <w:rPr>
          <w:rFonts w:eastAsia="TimesNewRomanPSMT"/>
        </w:rPr>
        <w:t xml:space="preserve"> Общее количество слушателей – </w:t>
      </w:r>
      <w:r w:rsidR="00372228" w:rsidRPr="00372228">
        <w:rPr>
          <w:rFonts w:eastAsia="TimesNewRomanPSMT"/>
        </w:rPr>
        <w:t>3</w:t>
      </w:r>
      <w:r w:rsidR="004D6AFC" w:rsidRPr="00372228">
        <w:rPr>
          <w:rFonts w:eastAsia="TimesNewRomanPSMT"/>
        </w:rPr>
        <w:t xml:space="preserve"> педагог</w:t>
      </w:r>
      <w:r w:rsidR="00372228" w:rsidRPr="00372228">
        <w:rPr>
          <w:rFonts w:eastAsia="TimesNewRomanPSMT"/>
        </w:rPr>
        <w:t>а</w:t>
      </w:r>
      <w:r w:rsidR="003A0800" w:rsidRPr="00372228">
        <w:rPr>
          <w:rFonts w:eastAsia="TimesNewRomanPSMT"/>
        </w:rPr>
        <w:t>.</w:t>
      </w:r>
    </w:p>
    <w:p w:rsidR="003A0800" w:rsidRPr="007017C7" w:rsidRDefault="003A0800" w:rsidP="003A0800">
      <w:pPr>
        <w:autoSpaceDE w:val="0"/>
        <w:autoSpaceDN w:val="0"/>
        <w:adjustRightInd w:val="0"/>
        <w:ind w:firstLine="709"/>
        <w:jc w:val="both"/>
        <w:rPr>
          <w:rFonts w:eastAsia="TimesNewRomanPSMT"/>
        </w:rPr>
      </w:pPr>
      <w:r w:rsidRPr="007017C7">
        <w:rPr>
          <w:rFonts w:eastAsia="TimesNewRomanPSMT"/>
        </w:rPr>
        <w:t>Творческие встречи и мастер-классы в филиале ПККИ</w:t>
      </w:r>
      <w:r w:rsidRPr="007017C7">
        <w:rPr>
          <w:rFonts w:eastAsia="TimesNewRomanPSMT"/>
          <w:b/>
        </w:rPr>
        <w:t xml:space="preserve"> – </w:t>
      </w:r>
      <w:r w:rsidRPr="007017C7">
        <w:rPr>
          <w:rFonts w:eastAsia="TimesNewRomanPSMT"/>
        </w:rPr>
        <w:t>ещё одна форма по активизации роста профессионального мастерства преподавателей не только нашего учебного заведения, но и школ города и края (проводится</w:t>
      </w:r>
      <w:r w:rsidR="000D73E3" w:rsidRPr="007017C7">
        <w:rPr>
          <w:rFonts w:eastAsia="TimesNewRomanPSMT"/>
        </w:rPr>
        <w:t xml:space="preserve"> электронная рассылка).</w:t>
      </w:r>
    </w:p>
    <w:p w:rsidR="003A0800" w:rsidRPr="00A02927" w:rsidRDefault="003A0800" w:rsidP="003A0800">
      <w:pPr>
        <w:autoSpaceDE w:val="0"/>
        <w:autoSpaceDN w:val="0"/>
        <w:adjustRightInd w:val="0"/>
        <w:ind w:firstLine="709"/>
        <w:jc w:val="both"/>
        <w:rPr>
          <w:rFonts w:eastAsia="TimesNewRomanPSMT"/>
          <w:bCs/>
        </w:rPr>
      </w:pPr>
      <w:r w:rsidRPr="007017C7">
        <w:rPr>
          <w:rFonts w:eastAsia="TimesNewRomanPSMT"/>
          <w:bCs/>
        </w:rPr>
        <w:t>Организация работы по оказанию дополнительных платных образовательных услуг на</w:t>
      </w:r>
      <w:r w:rsidR="00A02927" w:rsidRPr="007017C7">
        <w:rPr>
          <w:rFonts w:eastAsia="TimesNewRomanPSMT"/>
          <w:bCs/>
        </w:rPr>
        <w:t>селению – репетиторство</w:t>
      </w:r>
      <w:r w:rsidR="00A02927" w:rsidRPr="00A02927">
        <w:rPr>
          <w:rFonts w:eastAsia="TimesNewRomanPSMT"/>
          <w:bCs/>
        </w:rPr>
        <w:t xml:space="preserve"> по программам колледжа.</w:t>
      </w:r>
    </w:p>
    <w:p w:rsidR="003A0800" w:rsidRPr="00A02927" w:rsidRDefault="003A0800" w:rsidP="003A0800">
      <w:pPr>
        <w:autoSpaceDE w:val="0"/>
        <w:autoSpaceDN w:val="0"/>
        <w:adjustRightInd w:val="0"/>
        <w:ind w:firstLine="709"/>
        <w:jc w:val="both"/>
        <w:rPr>
          <w:rFonts w:eastAsia="TimesNewRomanPSMT"/>
          <w:bCs/>
        </w:rPr>
      </w:pPr>
      <w:r w:rsidRPr="00A02927">
        <w:rPr>
          <w:rFonts w:eastAsia="TimesNewRomanPSMT"/>
          <w:bCs/>
        </w:rPr>
        <w:t>Рецензирование методических работ преподавателей, экспертиза образовательных прог</w:t>
      </w:r>
      <w:r w:rsidR="000C0EC6">
        <w:rPr>
          <w:rFonts w:eastAsia="TimesNewRomanPSMT"/>
          <w:bCs/>
        </w:rPr>
        <w:t xml:space="preserve">рамм </w:t>
      </w:r>
      <w:r w:rsidRPr="00A02927">
        <w:rPr>
          <w:rFonts w:eastAsia="TimesNewRomanPSMT"/>
          <w:bCs/>
        </w:rPr>
        <w:t>ДМШ и ДШИ Приморского края  к аттестации.</w:t>
      </w:r>
    </w:p>
    <w:p w:rsidR="003A0800" w:rsidRPr="00A02927" w:rsidRDefault="003A0800" w:rsidP="003A0800">
      <w:pPr>
        <w:autoSpaceDE w:val="0"/>
        <w:autoSpaceDN w:val="0"/>
        <w:adjustRightInd w:val="0"/>
        <w:ind w:firstLine="709"/>
        <w:jc w:val="both"/>
        <w:rPr>
          <w:rFonts w:eastAsia="TimesNewRomanPSMT"/>
          <w:bCs/>
        </w:rPr>
      </w:pPr>
      <w:r w:rsidRPr="00A02927">
        <w:rPr>
          <w:rFonts w:eastAsia="TimesNewRomanPSMT"/>
          <w:bCs/>
        </w:rPr>
        <w:t xml:space="preserve">Участие кураторов в проведении аттестации преподавателей по зональным объединениям. </w:t>
      </w:r>
    </w:p>
    <w:p w:rsidR="003A0800" w:rsidRPr="00BF3E5D" w:rsidRDefault="003A0800" w:rsidP="003A0800">
      <w:pPr>
        <w:autoSpaceDE w:val="0"/>
        <w:autoSpaceDN w:val="0"/>
        <w:adjustRightInd w:val="0"/>
        <w:ind w:firstLine="709"/>
        <w:jc w:val="both"/>
        <w:rPr>
          <w:rFonts w:eastAsia="TimesNewRomanPSMT"/>
        </w:rPr>
      </w:pPr>
      <w:r w:rsidRPr="00A02927">
        <w:rPr>
          <w:rFonts w:eastAsia="TimesNewRomanPSMT"/>
        </w:rPr>
        <w:t xml:space="preserve">Ежегодно в филиале проводятся Краевые конкурсы юных исполнителей - учащихся </w:t>
      </w:r>
      <w:r w:rsidRPr="00BF3E5D">
        <w:rPr>
          <w:rFonts w:eastAsia="TimesNewRomanPSMT"/>
        </w:rPr>
        <w:t>ДШИ и ДМШ:</w:t>
      </w:r>
    </w:p>
    <w:p w:rsidR="003A0800" w:rsidRPr="00BF3E5D" w:rsidRDefault="000C0EC6" w:rsidP="00213595">
      <w:pPr>
        <w:numPr>
          <w:ilvl w:val="0"/>
          <w:numId w:val="34"/>
        </w:numPr>
        <w:spacing w:line="240" w:lineRule="exact"/>
        <w:ind w:left="0" w:firstLine="709"/>
      </w:pPr>
      <w:r>
        <w:t xml:space="preserve">Краевой Фестиваль искусств </w:t>
      </w:r>
      <w:r w:rsidR="00213595" w:rsidRPr="00BF3E5D">
        <w:t xml:space="preserve">одарённых </w:t>
      </w:r>
      <w:r w:rsidR="003A0800" w:rsidRPr="00BF3E5D">
        <w:t xml:space="preserve">детей с ограниченными </w:t>
      </w:r>
      <w:r w:rsidR="00213595" w:rsidRPr="00BF3E5D">
        <w:t>в</w:t>
      </w:r>
      <w:r w:rsidR="003A0800" w:rsidRPr="00BF3E5D">
        <w:t>озможностями здоровья;</w:t>
      </w:r>
    </w:p>
    <w:p w:rsidR="003A0800" w:rsidRPr="00BF3E5D" w:rsidRDefault="003A0800" w:rsidP="003A0800">
      <w:pPr>
        <w:numPr>
          <w:ilvl w:val="0"/>
          <w:numId w:val="34"/>
        </w:numPr>
        <w:spacing w:line="240" w:lineRule="exact"/>
      </w:pPr>
      <w:r w:rsidRPr="00BF3E5D">
        <w:t>Краевая Летняя Творческая Школа одаренных детей Приморья;</w:t>
      </w:r>
    </w:p>
    <w:p w:rsidR="003A0800" w:rsidRPr="00BF3E5D" w:rsidRDefault="003A0800" w:rsidP="003A0800">
      <w:pPr>
        <w:spacing w:line="240" w:lineRule="exact"/>
        <w:ind w:left="142" w:firstLine="567"/>
        <w:rPr>
          <w:rFonts w:eastAsia="TimesNewRomanPSMT"/>
        </w:rPr>
      </w:pPr>
      <w:r w:rsidRPr="00BF3E5D">
        <w:t xml:space="preserve">Один раз в два года </w:t>
      </w:r>
      <w:r w:rsidRPr="00BF3E5D">
        <w:rPr>
          <w:rFonts w:eastAsia="TimesNewRomanPSMT"/>
        </w:rPr>
        <w:t>проводятся Краевые конкурсы юных исполнителей - учащихся ДШИ и ДМШ:</w:t>
      </w:r>
    </w:p>
    <w:p w:rsidR="003A0800" w:rsidRPr="00BF3E5D" w:rsidRDefault="003A0800" w:rsidP="003A0800">
      <w:pPr>
        <w:numPr>
          <w:ilvl w:val="0"/>
          <w:numId w:val="35"/>
        </w:numPr>
        <w:spacing w:line="240" w:lineRule="exact"/>
        <w:ind w:left="1134" w:hanging="425"/>
      </w:pPr>
      <w:r w:rsidRPr="00BF3E5D">
        <w:t>Краевой конкурс учебно-методических программ, пособий и разработок;</w:t>
      </w:r>
    </w:p>
    <w:p w:rsidR="003A0800" w:rsidRPr="00BF3E5D" w:rsidRDefault="003A0800" w:rsidP="003A0800">
      <w:pPr>
        <w:numPr>
          <w:ilvl w:val="0"/>
          <w:numId w:val="35"/>
        </w:numPr>
        <w:spacing w:line="240" w:lineRule="exact"/>
        <w:ind w:left="1134" w:hanging="425"/>
      </w:pPr>
      <w:r w:rsidRPr="00BF3E5D">
        <w:t>Краевой конкурс «Учитель и ученик»;</w:t>
      </w:r>
    </w:p>
    <w:p w:rsidR="003A0800" w:rsidRPr="00BF3E5D" w:rsidRDefault="003A0800" w:rsidP="003A0800">
      <w:pPr>
        <w:numPr>
          <w:ilvl w:val="0"/>
          <w:numId w:val="35"/>
        </w:numPr>
        <w:spacing w:line="240" w:lineRule="exact"/>
        <w:ind w:left="1134" w:hanging="425"/>
      </w:pPr>
      <w:r w:rsidRPr="00BF3E5D">
        <w:t>Краевой конкурс вокальных ансамблей;</w:t>
      </w:r>
    </w:p>
    <w:p w:rsidR="003A0800" w:rsidRPr="00BF3E5D" w:rsidRDefault="003A0800" w:rsidP="003A0800">
      <w:pPr>
        <w:numPr>
          <w:ilvl w:val="0"/>
          <w:numId w:val="35"/>
        </w:numPr>
        <w:spacing w:line="240" w:lineRule="exact"/>
        <w:ind w:left="1134" w:hanging="425"/>
      </w:pPr>
      <w:r w:rsidRPr="00BF3E5D">
        <w:t>Краевой конкурс «Музыкальный эрудит»;</w:t>
      </w:r>
    </w:p>
    <w:p w:rsidR="003A0800" w:rsidRPr="00BF3E5D" w:rsidRDefault="003A0800" w:rsidP="003A0800">
      <w:pPr>
        <w:numPr>
          <w:ilvl w:val="0"/>
          <w:numId w:val="35"/>
        </w:numPr>
        <w:tabs>
          <w:tab w:val="left" w:pos="1134"/>
        </w:tabs>
        <w:spacing w:line="240" w:lineRule="exact"/>
        <w:ind w:left="709" w:firstLine="0"/>
      </w:pPr>
      <w:r w:rsidRPr="00BF3E5D">
        <w:t xml:space="preserve">Краевой конкурс исполнителей на народных инструментах; </w:t>
      </w:r>
    </w:p>
    <w:p w:rsidR="003A0800" w:rsidRPr="00BF3E5D" w:rsidRDefault="005261B3" w:rsidP="003A0800">
      <w:pPr>
        <w:numPr>
          <w:ilvl w:val="0"/>
          <w:numId w:val="35"/>
        </w:numPr>
        <w:tabs>
          <w:tab w:val="left" w:pos="1134"/>
        </w:tabs>
        <w:spacing w:line="240" w:lineRule="exact"/>
        <w:ind w:left="709" w:firstLine="0"/>
      </w:pPr>
      <w:r>
        <w:t xml:space="preserve">Краевой </w:t>
      </w:r>
      <w:r w:rsidR="003A0800" w:rsidRPr="00BF3E5D">
        <w:t>конкурс «Юный виртуоз»;</w:t>
      </w:r>
    </w:p>
    <w:p w:rsidR="003A0800" w:rsidRPr="00BF3E5D" w:rsidRDefault="003A0800" w:rsidP="003A0800">
      <w:pPr>
        <w:numPr>
          <w:ilvl w:val="0"/>
          <w:numId w:val="35"/>
        </w:numPr>
        <w:tabs>
          <w:tab w:val="left" w:pos="1134"/>
        </w:tabs>
        <w:spacing w:line="240" w:lineRule="exact"/>
        <w:ind w:left="709" w:firstLine="0"/>
      </w:pPr>
      <w:r w:rsidRPr="00BF3E5D">
        <w:t>Краевой фестиваль хоровой музыки;</w:t>
      </w:r>
    </w:p>
    <w:p w:rsidR="003A0800" w:rsidRPr="00BF3E5D" w:rsidRDefault="005261B3" w:rsidP="003A0800">
      <w:pPr>
        <w:numPr>
          <w:ilvl w:val="0"/>
          <w:numId w:val="35"/>
        </w:numPr>
        <w:tabs>
          <w:tab w:val="left" w:pos="1134"/>
        </w:tabs>
        <w:spacing w:line="240" w:lineRule="exact"/>
        <w:ind w:left="709" w:firstLine="0"/>
      </w:pPr>
      <w:r>
        <w:t xml:space="preserve">Краевой </w:t>
      </w:r>
      <w:r w:rsidR="003A0800" w:rsidRPr="00BF3E5D">
        <w:t>конкурс концертных программ;</w:t>
      </w:r>
    </w:p>
    <w:p w:rsidR="003A0800" w:rsidRPr="00BF3E5D" w:rsidRDefault="003A0800" w:rsidP="003A0800">
      <w:pPr>
        <w:numPr>
          <w:ilvl w:val="0"/>
          <w:numId w:val="35"/>
        </w:numPr>
        <w:tabs>
          <w:tab w:val="left" w:pos="1134"/>
        </w:tabs>
        <w:spacing w:line="240" w:lineRule="exact"/>
        <w:ind w:left="709" w:firstLine="0"/>
      </w:pPr>
      <w:r w:rsidRPr="00BF3E5D">
        <w:t>Краевая методическая конференция;</w:t>
      </w:r>
    </w:p>
    <w:p w:rsidR="003A0800" w:rsidRPr="00BF3E5D" w:rsidRDefault="003A0800" w:rsidP="003A0800">
      <w:pPr>
        <w:spacing w:line="240" w:lineRule="exact"/>
        <w:ind w:left="709"/>
      </w:pPr>
      <w:r w:rsidRPr="00BF3E5D">
        <w:t>Ежегодно в филиале проходит городская студенческая конференция.</w:t>
      </w:r>
    </w:p>
    <w:p w:rsidR="003A0800" w:rsidRPr="00BF3E5D" w:rsidRDefault="003A0800" w:rsidP="003A0800">
      <w:pPr>
        <w:autoSpaceDE w:val="0"/>
        <w:autoSpaceDN w:val="0"/>
        <w:adjustRightInd w:val="0"/>
        <w:ind w:firstLine="709"/>
        <w:jc w:val="both"/>
        <w:rPr>
          <w:rFonts w:eastAsia="TimesNewRomanPSMT"/>
        </w:rPr>
      </w:pPr>
      <w:r w:rsidRPr="00BF3E5D">
        <w:rPr>
          <w:rFonts w:eastAsia="TimesNewRomanPSMT"/>
        </w:rPr>
        <w:t>Цели и задачи Конкурсов и конференций:</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определение уровня обучения детей в музыкальных учебных заведениях (ДМШ и ДШИ) с целью ориентирования их для поступления в средние специальные учебные заведения культуры и искусства;</w:t>
      </w:r>
    </w:p>
    <w:p w:rsidR="003A0800" w:rsidRPr="00A02927" w:rsidRDefault="003A0800" w:rsidP="003A0800">
      <w:pPr>
        <w:numPr>
          <w:ilvl w:val="0"/>
          <w:numId w:val="15"/>
        </w:numPr>
        <w:autoSpaceDE w:val="0"/>
        <w:autoSpaceDN w:val="0"/>
        <w:adjustRightInd w:val="0"/>
        <w:ind w:left="0" w:firstLine="709"/>
        <w:jc w:val="both"/>
        <w:rPr>
          <w:rFonts w:eastAsia="TimesNewRomanPSMT"/>
        </w:rPr>
      </w:pPr>
      <w:r w:rsidRPr="00A02927">
        <w:rPr>
          <w:rFonts w:eastAsia="TimesNewRomanPSMT"/>
        </w:rPr>
        <w:t>выявление и поддержка талантливых детей;</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повышение исполнительского уровня учащихся ДМШ и ДШИ;</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повышение профессионального уровня преподавателей;</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обмен опытом преподавателей;</w:t>
      </w:r>
    </w:p>
    <w:p w:rsidR="003A0800" w:rsidRPr="00D84607" w:rsidRDefault="003A0800" w:rsidP="003A0800">
      <w:pPr>
        <w:numPr>
          <w:ilvl w:val="1"/>
          <w:numId w:val="16"/>
        </w:numPr>
        <w:autoSpaceDE w:val="0"/>
        <w:autoSpaceDN w:val="0"/>
        <w:adjustRightInd w:val="0"/>
        <w:ind w:left="0" w:firstLine="709"/>
        <w:jc w:val="both"/>
        <w:rPr>
          <w:rFonts w:eastAsia="TimesNewRomanPSMT"/>
        </w:rPr>
      </w:pPr>
      <w:r w:rsidRPr="00D84607">
        <w:rPr>
          <w:rFonts w:eastAsia="TimesNewRomanPSMT"/>
        </w:rPr>
        <w:t>формирование условий для самореализации творческих и исследовательских умений студентов в сфере образования.</w:t>
      </w:r>
    </w:p>
    <w:p w:rsidR="003A0800" w:rsidRPr="005F2299" w:rsidRDefault="00D84607" w:rsidP="003A0800">
      <w:pPr>
        <w:autoSpaceDE w:val="0"/>
        <w:autoSpaceDN w:val="0"/>
        <w:adjustRightInd w:val="0"/>
        <w:ind w:firstLine="709"/>
        <w:jc w:val="both"/>
        <w:rPr>
          <w:rFonts w:eastAsia="TimesNewRomanPSMT"/>
        </w:rPr>
      </w:pPr>
      <w:r w:rsidRPr="00D84607">
        <w:rPr>
          <w:rFonts w:eastAsia="TimesNewRomanPSMT"/>
        </w:rPr>
        <w:t>В 2020</w:t>
      </w:r>
      <w:r w:rsidR="00A02927" w:rsidRPr="00D84607">
        <w:rPr>
          <w:rFonts w:eastAsia="TimesNewRomanPSMT"/>
        </w:rPr>
        <w:t xml:space="preserve"> году в филиале ГАПОУ</w:t>
      </w:r>
      <w:r w:rsidRPr="00D84607">
        <w:rPr>
          <w:rFonts w:eastAsia="TimesNewRomanPSMT"/>
        </w:rPr>
        <w:t xml:space="preserve"> «ПККИ» в г. Находке конкурсы учащихся ДМШ и ДШИ не </w:t>
      </w:r>
      <w:r w:rsidRPr="005F2299">
        <w:rPr>
          <w:rFonts w:eastAsia="TimesNewRomanPSMT"/>
        </w:rPr>
        <w:t>проводились в связи с эпидемиологической обстановкой в крае.</w:t>
      </w:r>
    </w:p>
    <w:p w:rsidR="005F2299" w:rsidRPr="005F2299" w:rsidRDefault="005F2299" w:rsidP="005F2299">
      <w:pPr>
        <w:autoSpaceDE w:val="0"/>
        <w:autoSpaceDN w:val="0"/>
        <w:adjustRightInd w:val="0"/>
        <w:ind w:firstLine="709"/>
        <w:jc w:val="both"/>
        <w:rPr>
          <w:rFonts w:eastAsia="TimesNewRomanPSMT"/>
        </w:rPr>
      </w:pPr>
      <w:r w:rsidRPr="005F2299">
        <w:rPr>
          <w:rFonts w:eastAsia="TimesNewRomanPSMT"/>
        </w:rPr>
        <w:t>В 2020 году в филиале ГАПОУ «ПККИ» в г. Находке мастер-классы для преподавателей ДМШ и ДШИ не проводились в связи с напряжённой эпидемиологической обстановкой в крае.</w:t>
      </w:r>
    </w:p>
    <w:p w:rsidR="003A0800" w:rsidRPr="005F2299" w:rsidRDefault="00F92C5F" w:rsidP="003A0800">
      <w:pPr>
        <w:autoSpaceDE w:val="0"/>
        <w:autoSpaceDN w:val="0"/>
        <w:adjustRightInd w:val="0"/>
        <w:ind w:firstLine="709"/>
        <w:jc w:val="both"/>
        <w:rPr>
          <w:rFonts w:eastAsia="TimesNewRomanPSMT"/>
        </w:rPr>
      </w:pPr>
      <w:r w:rsidRPr="005F2299">
        <w:rPr>
          <w:rFonts w:eastAsia="TimesNewRomanPSMT"/>
        </w:rPr>
        <w:t>У</w:t>
      </w:r>
      <w:r w:rsidR="005F2299" w:rsidRPr="005F2299">
        <w:rPr>
          <w:rFonts w:eastAsia="TimesNewRomanPSMT"/>
        </w:rPr>
        <w:t>частие в 2020</w:t>
      </w:r>
      <w:r w:rsidR="003A0800" w:rsidRPr="005F2299">
        <w:rPr>
          <w:rFonts w:eastAsia="TimesNewRomanPSMT"/>
        </w:rPr>
        <w:t xml:space="preserve"> г. студентов</w:t>
      </w:r>
      <w:r w:rsidR="00DC7D06" w:rsidRPr="005F2299">
        <w:rPr>
          <w:rFonts w:eastAsia="TimesNewRomanPSMT"/>
        </w:rPr>
        <w:t xml:space="preserve"> и обучающихся</w:t>
      </w:r>
      <w:r w:rsidR="003A0800" w:rsidRPr="005F2299">
        <w:rPr>
          <w:rFonts w:eastAsia="TimesNewRomanPSMT"/>
        </w:rPr>
        <w:t xml:space="preserve"> в Международных, Всероссийских, региональных и городских конкурсах: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184"/>
        <w:gridCol w:w="2872"/>
        <w:gridCol w:w="2537"/>
      </w:tblGrid>
      <w:tr w:rsidR="005F2299" w:rsidRPr="0023781A" w:rsidTr="00AA58DF">
        <w:tc>
          <w:tcPr>
            <w:tcW w:w="1296" w:type="dxa"/>
            <w:shd w:val="clear" w:color="auto" w:fill="auto"/>
          </w:tcPr>
          <w:p w:rsidR="00C964FD" w:rsidRPr="003C7C9D" w:rsidRDefault="00C964FD" w:rsidP="00AA58DF">
            <w:pPr>
              <w:pStyle w:val="a7"/>
              <w:spacing w:after="0" w:line="360" w:lineRule="auto"/>
              <w:ind w:left="0"/>
              <w:jc w:val="both"/>
              <w:rPr>
                <w:rFonts w:cs="Angsana New"/>
                <w:lang w:bidi="th-TH"/>
              </w:rPr>
            </w:pPr>
            <w:r w:rsidRPr="003C7C9D">
              <w:rPr>
                <w:rFonts w:cs="Angsana New"/>
                <w:b/>
                <w:lang w:bidi="th-TH"/>
              </w:rPr>
              <w:t>Дата</w:t>
            </w:r>
          </w:p>
        </w:tc>
        <w:tc>
          <w:tcPr>
            <w:tcW w:w="3184" w:type="dxa"/>
            <w:shd w:val="clear" w:color="auto" w:fill="auto"/>
          </w:tcPr>
          <w:p w:rsidR="00C964FD" w:rsidRPr="003C7C9D" w:rsidRDefault="00C964FD" w:rsidP="00AA58DF">
            <w:pPr>
              <w:pStyle w:val="a7"/>
              <w:spacing w:after="0" w:line="360" w:lineRule="auto"/>
              <w:ind w:left="0"/>
              <w:jc w:val="both"/>
              <w:rPr>
                <w:rFonts w:cs="Angsana New"/>
                <w:lang w:bidi="th-TH"/>
              </w:rPr>
            </w:pPr>
            <w:r w:rsidRPr="003C7C9D">
              <w:rPr>
                <w:rFonts w:cs="Angsana New"/>
                <w:b/>
                <w:lang w:bidi="th-TH"/>
              </w:rPr>
              <w:t>Наименование</w:t>
            </w:r>
          </w:p>
        </w:tc>
        <w:tc>
          <w:tcPr>
            <w:tcW w:w="2872" w:type="dxa"/>
            <w:shd w:val="clear" w:color="auto" w:fill="auto"/>
          </w:tcPr>
          <w:p w:rsidR="00C964FD" w:rsidRPr="00364DCB" w:rsidRDefault="00C964FD" w:rsidP="00AA58DF">
            <w:pPr>
              <w:pStyle w:val="a7"/>
              <w:spacing w:after="0" w:line="360" w:lineRule="auto"/>
              <w:ind w:left="0"/>
              <w:jc w:val="both"/>
              <w:rPr>
                <w:rFonts w:cs="Angsana New"/>
                <w:lang w:bidi="th-TH"/>
              </w:rPr>
            </w:pPr>
            <w:r w:rsidRPr="00364DCB">
              <w:rPr>
                <w:rFonts w:cs="Angsana New"/>
                <w:b/>
                <w:lang w:bidi="th-TH"/>
              </w:rPr>
              <w:t xml:space="preserve">Преподаватель </w:t>
            </w:r>
          </w:p>
        </w:tc>
        <w:tc>
          <w:tcPr>
            <w:tcW w:w="2537" w:type="dxa"/>
            <w:shd w:val="clear" w:color="auto" w:fill="auto"/>
          </w:tcPr>
          <w:p w:rsidR="00C964FD" w:rsidRPr="003C7C9D" w:rsidRDefault="00C964FD" w:rsidP="00AA58DF">
            <w:pPr>
              <w:pStyle w:val="a7"/>
              <w:spacing w:after="0" w:line="360" w:lineRule="auto"/>
              <w:ind w:left="0"/>
              <w:jc w:val="center"/>
              <w:rPr>
                <w:rFonts w:cs="Angsana New"/>
                <w:lang w:bidi="th-TH"/>
              </w:rPr>
            </w:pPr>
            <w:r w:rsidRPr="003C7C9D">
              <w:rPr>
                <w:rFonts w:cs="Angsana New"/>
                <w:b/>
                <w:lang w:bidi="th-TH"/>
              </w:rPr>
              <w:t>Награждение</w:t>
            </w:r>
          </w:p>
        </w:tc>
      </w:tr>
      <w:tr w:rsidR="00AB5244" w:rsidRPr="0023781A" w:rsidTr="00AA58DF">
        <w:tc>
          <w:tcPr>
            <w:tcW w:w="1296" w:type="dxa"/>
            <w:vMerge w:val="restart"/>
            <w:shd w:val="clear" w:color="auto" w:fill="auto"/>
          </w:tcPr>
          <w:p w:rsidR="00AB5244" w:rsidRPr="004B5411" w:rsidRDefault="00AB5244" w:rsidP="00AA58DF">
            <w:pPr>
              <w:pStyle w:val="a7"/>
              <w:spacing w:after="0" w:line="360" w:lineRule="auto"/>
              <w:ind w:left="0"/>
              <w:jc w:val="both"/>
              <w:rPr>
                <w:rFonts w:cs="Angsana New"/>
                <w:lang w:bidi="th-TH"/>
              </w:rPr>
            </w:pPr>
            <w:r w:rsidRPr="004B5411">
              <w:rPr>
                <w:rFonts w:cs="Angsana New"/>
                <w:lang w:bidi="th-TH"/>
              </w:rPr>
              <w:t>13-14.03.2021</w:t>
            </w:r>
          </w:p>
        </w:tc>
        <w:tc>
          <w:tcPr>
            <w:tcW w:w="3184" w:type="dxa"/>
            <w:vMerge w:val="restart"/>
            <w:shd w:val="clear" w:color="auto" w:fill="auto"/>
          </w:tcPr>
          <w:p w:rsidR="00AB5244" w:rsidRPr="004B5411" w:rsidRDefault="00AB5244" w:rsidP="00AA58DF">
            <w:pPr>
              <w:pStyle w:val="a7"/>
              <w:spacing w:after="0"/>
              <w:ind w:left="0"/>
              <w:rPr>
                <w:rFonts w:cs="Angsana New"/>
                <w:lang w:bidi="th-TH"/>
              </w:rPr>
            </w:pPr>
            <w:r w:rsidRPr="004B5411">
              <w:rPr>
                <w:rFonts w:cs="Angsana New"/>
                <w:lang w:bidi="th-TH"/>
              </w:rPr>
              <w:t>Всероссийский чемпионат искусств OPEN MEGA FEST 2021</w:t>
            </w:r>
          </w:p>
        </w:tc>
        <w:tc>
          <w:tcPr>
            <w:tcW w:w="2872" w:type="dxa"/>
            <w:vMerge w:val="restart"/>
            <w:shd w:val="clear" w:color="auto" w:fill="auto"/>
          </w:tcPr>
          <w:p w:rsidR="00AB5244" w:rsidRPr="00364DCB" w:rsidRDefault="00E17AF7" w:rsidP="00AA58DF">
            <w:pPr>
              <w:pStyle w:val="a7"/>
              <w:spacing w:after="0"/>
              <w:ind w:left="0"/>
              <w:jc w:val="both"/>
              <w:rPr>
                <w:rFonts w:cs="Angsana New"/>
                <w:lang w:bidi="th-TH"/>
              </w:rPr>
            </w:pPr>
            <w:r>
              <w:rPr>
                <w:rFonts w:cs="Angsana New"/>
                <w:lang w:bidi="th-TH"/>
              </w:rPr>
              <w:t>п</w:t>
            </w:r>
            <w:r w:rsidR="00AB5244" w:rsidRPr="00364DCB">
              <w:rPr>
                <w:rFonts w:cs="Angsana New"/>
                <w:lang w:bidi="th-TH"/>
              </w:rPr>
              <w:t>р. Шулева М.А.</w:t>
            </w:r>
          </w:p>
        </w:tc>
        <w:tc>
          <w:tcPr>
            <w:tcW w:w="2537" w:type="dxa"/>
            <w:shd w:val="clear" w:color="auto" w:fill="auto"/>
          </w:tcPr>
          <w:p w:rsidR="00AB5244" w:rsidRPr="00573650" w:rsidRDefault="00AB5244" w:rsidP="00334DDC">
            <w:pPr>
              <w:pStyle w:val="a7"/>
              <w:ind w:left="0"/>
              <w:rPr>
                <w:rFonts w:cs="Angsana New"/>
                <w:lang w:bidi="th-TH"/>
              </w:rPr>
            </w:pPr>
            <w:r w:rsidRPr="00573650">
              <w:rPr>
                <w:rFonts w:cs="Angsana New"/>
                <w:lang w:bidi="th-TH"/>
              </w:rPr>
              <w:t xml:space="preserve">Костенко Лилия – </w:t>
            </w:r>
          </w:p>
          <w:p w:rsidR="00AB5244" w:rsidRPr="00573650" w:rsidRDefault="00AB5244" w:rsidP="0058697E">
            <w:pPr>
              <w:pStyle w:val="a7"/>
              <w:spacing w:after="0"/>
              <w:ind w:left="0"/>
              <w:rPr>
                <w:rFonts w:cs="Angsana New"/>
                <w:lang w:bidi="th-TH"/>
              </w:rPr>
            </w:pPr>
            <w:r w:rsidRPr="00573650">
              <w:rPr>
                <w:rFonts w:cs="Angsana New"/>
                <w:lang w:bidi="th-TH"/>
              </w:rPr>
              <w:lastRenderedPageBreak/>
              <w:t>Лауреат</w:t>
            </w:r>
            <w:r w:rsidR="00573650" w:rsidRPr="00573650">
              <w:rPr>
                <w:rFonts w:cs="Angsana New"/>
                <w:lang w:bidi="th-TH"/>
              </w:rPr>
              <w:t xml:space="preserve"> </w:t>
            </w:r>
            <w:r w:rsidR="00573650" w:rsidRPr="00573650">
              <w:rPr>
                <w:rFonts w:cs="Angsana New"/>
                <w:lang w:val="en-US" w:bidi="th-TH"/>
              </w:rPr>
              <w:t>I</w:t>
            </w:r>
            <w:r w:rsidR="00573650" w:rsidRPr="00573650">
              <w:rPr>
                <w:rFonts w:cs="Angsana New"/>
                <w:lang w:bidi="th-TH"/>
              </w:rPr>
              <w:t xml:space="preserve"> степени</w:t>
            </w:r>
          </w:p>
        </w:tc>
      </w:tr>
      <w:tr w:rsidR="00AB5244" w:rsidRPr="0023781A" w:rsidTr="00AB3770">
        <w:trPr>
          <w:trHeight w:val="838"/>
        </w:trPr>
        <w:tc>
          <w:tcPr>
            <w:tcW w:w="1296" w:type="dxa"/>
            <w:vMerge/>
            <w:shd w:val="clear" w:color="auto" w:fill="auto"/>
          </w:tcPr>
          <w:p w:rsidR="00AB5244" w:rsidRPr="0023781A" w:rsidRDefault="00AB5244" w:rsidP="00AA58DF">
            <w:pPr>
              <w:pStyle w:val="a7"/>
              <w:spacing w:after="0" w:line="360" w:lineRule="auto"/>
              <w:ind w:left="0"/>
              <w:jc w:val="both"/>
              <w:rPr>
                <w:rFonts w:cs="Angsana New"/>
                <w:color w:val="FF0000"/>
                <w:lang w:bidi="th-TH"/>
              </w:rPr>
            </w:pPr>
          </w:p>
        </w:tc>
        <w:tc>
          <w:tcPr>
            <w:tcW w:w="3184" w:type="dxa"/>
            <w:vMerge/>
            <w:shd w:val="clear" w:color="auto" w:fill="auto"/>
          </w:tcPr>
          <w:p w:rsidR="00AB5244" w:rsidRPr="0023781A" w:rsidRDefault="00AB5244" w:rsidP="00AA58DF">
            <w:pPr>
              <w:pStyle w:val="a7"/>
              <w:spacing w:after="0"/>
              <w:ind w:left="0"/>
              <w:rPr>
                <w:rFonts w:cs="Angsana New"/>
                <w:color w:val="FF0000"/>
                <w:lang w:bidi="th-TH"/>
              </w:rPr>
            </w:pPr>
          </w:p>
        </w:tc>
        <w:tc>
          <w:tcPr>
            <w:tcW w:w="2872" w:type="dxa"/>
            <w:vMerge/>
            <w:shd w:val="clear" w:color="auto" w:fill="auto"/>
          </w:tcPr>
          <w:p w:rsidR="00AB5244" w:rsidRPr="0023781A" w:rsidRDefault="00AB5244" w:rsidP="00AA58DF">
            <w:pPr>
              <w:pStyle w:val="a7"/>
              <w:spacing w:after="0"/>
              <w:ind w:left="0"/>
              <w:jc w:val="both"/>
              <w:rPr>
                <w:rFonts w:cs="Angsana New"/>
                <w:color w:val="FF0000"/>
                <w:lang w:bidi="th-TH"/>
              </w:rPr>
            </w:pPr>
          </w:p>
        </w:tc>
        <w:tc>
          <w:tcPr>
            <w:tcW w:w="2537" w:type="dxa"/>
            <w:shd w:val="clear" w:color="auto" w:fill="auto"/>
          </w:tcPr>
          <w:p w:rsidR="00AB5244" w:rsidRPr="00573650" w:rsidRDefault="00573650" w:rsidP="00573650">
            <w:pPr>
              <w:pStyle w:val="a7"/>
              <w:spacing w:after="0"/>
              <w:ind w:left="0"/>
              <w:rPr>
                <w:rFonts w:cs="Angsana New"/>
                <w:lang w:bidi="th-TH"/>
              </w:rPr>
            </w:pPr>
            <w:r w:rsidRPr="00573650">
              <w:rPr>
                <w:rFonts w:cs="Angsana New"/>
                <w:lang w:bidi="th-TH"/>
              </w:rPr>
              <w:t>Канухина Милана – Лауреат I</w:t>
            </w:r>
            <w:r w:rsidR="00AB5244" w:rsidRPr="00573650">
              <w:rPr>
                <w:rFonts w:cs="Angsana New"/>
                <w:lang w:bidi="th-TH"/>
              </w:rPr>
              <w:t xml:space="preserve"> степени </w:t>
            </w:r>
          </w:p>
        </w:tc>
      </w:tr>
      <w:tr w:rsidR="005F2299" w:rsidRPr="0023781A" w:rsidTr="00AA58DF">
        <w:tc>
          <w:tcPr>
            <w:tcW w:w="1296" w:type="dxa"/>
            <w:shd w:val="clear" w:color="auto" w:fill="auto"/>
          </w:tcPr>
          <w:p w:rsidR="00C964FD" w:rsidRPr="00AB5244" w:rsidRDefault="00C964FD" w:rsidP="00AA58DF">
            <w:pPr>
              <w:pStyle w:val="a7"/>
              <w:spacing w:after="0" w:line="360" w:lineRule="auto"/>
              <w:ind w:left="0"/>
              <w:jc w:val="both"/>
              <w:rPr>
                <w:rFonts w:cs="Angsana New"/>
                <w:lang w:bidi="th-TH"/>
              </w:rPr>
            </w:pPr>
            <w:r w:rsidRPr="00AB5244">
              <w:rPr>
                <w:rFonts w:cs="Angsana New"/>
                <w:lang w:bidi="th-TH"/>
              </w:rPr>
              <w:t>Итого</w:t>
            </w:r>
          </w:p>
        </w:tc>
        <w:tc>
          <w:tcPr>
            <w:tcW w:w="3184" w:type="dxa"/>
            <w:shd w:val="clear" w:color="auto" w:fill="auto"/>
          </w:tcPr>
          <w:p w:rsidR="00C964FD" w:rsidRPr="00AB5244" w:rsidRDefault="00AB5244" w:rsidP="00AA58DF">
            <w:pPr>
              <w:pStyle w:val="a7"/>
              <w:spacing w:after="0" w:line="360" w:lineRule="auto"/>
              <w:ind w:left="0"/>
              <w:jc w:val="both"/>
              <w:rPr>
                <w:rFonts w:cs="Angsana New"/>
                <w:b/>
                <w:lang w:bidi="th-TH"/>
              </w:rPr>
            </w:pPr>
            <w:r w:rsidRPr="00AB5244">
              <w:rPr>
                <w:rFonts w:cs="Angsana New"/>
                <w:b/>
                <w:lang w:bidi="th-TH"/>
              </w:rPr>
              <w:t>1</w:t>
            </w:r>
          </w:p>
        </w:tc>
        <w:tc>
          <w:tcPr>
            <w:tcW w:w="2872" w:type="dxa"/>
            <w:shd w:val="clear" w:color="auto" w:fill="auto"/>
          </w:tcPr>
          <w:p w:rsidR="00C964FD" w:rsidRPr="00AB5244" w:rsidRDefault="00AB5244" w:rsidP="00AA58DF">
            <w:pPr>
              <w:pStyle w:val="a7"/>
              <w:spacing w:after="0" w:line="360" w:lineRule="auto"/>
              <w:ind w:left="0"/>
              <w:jc w:val="both"/>
              <w:rPr>
                <w:rFonts w:cs="Angsana New"/>
                <w:b/>
                <w:lang w:bidi="th-TH"/>
              </w:rPr>
            </w:pPr>
            <w:r w:rsidRPr="00AB5244">
              <w:rPr>
                <w:rFonts w:cs="Angsana New"/>
                <w:b/>
                <w:lang w:bidi="th-TH"/>
              </w:rPr>
              <w:t>1</w:t>
            </w:r>
          </w:p>
        </w:tc>
        <w:tc>
          <w:tcPr>
            <w:tcW w:w="2537" w:type="dxa"/>
            <w:shd w:val="clear" w:color="auto" w:fill="auto"/>
          </w:tcPr>
          <w:p w:rsidR="00C964FD" w:rsidRPr="00AB5244" w:rsidRDefault="00AB5244" w:rsidP="00AA58DF">
            <w:pPr>
              <w:pStyle w:val="a7"/>
              <w:spacing w:after="0" w:line="360" w:lineRule="auto"/>
              <w:ind w:left="0"/>
              <w:jc w:val="both"/>
              <w:rPr>
                <w:rFonts w:cs="Angsana New"/>
                <w:b/>
                <w:lang w:bidi="th-TH"/>
              </w:rPr>
            </w:pPr>
            <w:r w:rsidRPr="00AB5244">
              <w:rPr>
                <w:rFonts w:cs="Angsana New"/>
                <w:b/>
                <w:lang w:bidi="th-TH"/>
              </w:rPr>
              <w:t>2</w:t>
            </w:r>
          </w:p>
        </w:tc>
      </w:tr>
    </w:tbl>
    <w:p w:rsidR="00131BC1" w:rsidRPr="009A13BC" w:rsidRDefault="009A13BC" w:rsidP="00131BC1">
      <w:pPr>
        <w:autoSpaceDE w:val="0"/>
        <w:autoSpaceDN w:val="0"/>
        <w:adjustRightInd w:val="0"/>
        <w:jc w:val="both"/>
        <w:rPr>
          <w:rFonts w:eastAsia="TimesNewRomanPSMT"/>
        </w:rPr>
      </w:pPr>
      <w:r w:rsidRPr="009A13BC">
        <w:rPr>
          <w:rFonts w:eastAsia="TimesNewRomanPSMT"/>
        </w:rPr>
        <w:t>В 2020</w:t>
      </w:r>
      <w:r w:rsidR="00131BC1" w:rsidRPr="009A13BC">
        <w:rPr>
          <w:rFonts w:eastAsia="TimesNewRomanPSMT"/>
        </w:rPr>
        <w:t xml:space="preserve"> году получили стипендию Главы НГО: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5"/>
        <w:gridCol w:w="3982"/>
      </w:tblGrid>
      <w:tr w:rsidR="009A13BC" w:rsidRPr="009A13BC" w:rsidTr="009A13BC">
        <w:trPr>
          <w:trHeight w:val="234"/>
        </w:trPr>
        <w:tc>
          <w:tcPr>
            <w:tcW w:w="5255" w:type="dxa"/>
            <w:vMerge w:val="restart"/>
            <w:shd w:val="clear" w:color="auto" w:fill="auto"/>
          </w:tcPr>
          <w:p w:rsidR="00423A7B" w:rsidRPr="009A13BC" w:rsidRDefault="00423A7B" w:rsidP="002A035E">
            <w:pPr>
              <w:tabs>
                <w:tab w:val="left" w:pos="720"/>
              </w:tabs>
              <w:rPr>
                <w:b/>
              </w:rPr>
            </w:pPr>
            <w:r w:rsidRPr="009A13BC">
              <w:rPr>
                <w:b/>
              </w:rPr>
              <w:t>стипендия Главы Находк</w:t>
            </w:r>
            <w:r w:rsidR="009A13BC" w:rsidRPr="009A13BC">
              <w:rPr>
                <w:b/>
              </w:rPr>
              <w:t>инского городского округа в 2020</w:t>
            </w:r>
            <w:r w:rsidRPr="009A13BC">
              <w:rPr>
                <w:b/>
              </w:rPr>
              <w:t xml:space="preserve"> г.</w:t>
            </w:r>
            <w:r w:rsidR="009A13BC" w:rsidRPr="009A13BC">
              <w:rPr>
                <w:b/>
              </w:rPr>
              <w:t xml:space="preserve"> (июнь)</w:t>
            </w:r>
          </w:p>
        </w:tc>
        <w:tc>
          <w:tcPr>
            <w:tcW w:w="3982" w:type="dxa"/>
            <w:shd w:val="clear" w:color="auto" w:fill="auto"/>
          </w:tcPr>
          <w:p w:rsidR="00423A7B" w:rsidRPr="009A13BC" w:rsidRDefault="009A13BC" w:rsidP="00770FA5">
            <w:pPr>
              <w:tabs>
                <w:tab w:val="left" w:pos="720"/>
              </w:tabs>
            </w:pPr>
            <w:r>
              <w:t>Ковригина Мария Викторовна</w:t>
            </w:r>
          </w:p>
        </w:tc>
      </w:tr>
      <w:tr w:rsidR="009A13BC" w:rsidRPr="009A13BC" w:rsidTr="009A13BC">
        <w:trPr>
          <w:trHeight w:val="217"/>
        </w:trPr>
        <w:tc>
          <w:tcPr>
            <w:tcW w:w="5255" w:type="dxa"/>
            <w:vMerge/>
            <w:shd w:val="clear" w:color="auto" w:fill="auto"/>
          </w:tcPr>
          <w:p w:rsidR="00423A7B" w:rsidRPr="009A13BC" w:rsidRDefault="00423A7B" w:rsidP="00770FA5">
            <w:pPr>
              <w:tabs>
                <w:tab w:val="left" w:pos="720"/>
              </w:tabs>
              <w:rPr>
                <w:b/>
              </w:rPr>
            </w:pPr>
          </w:p>
        </w:tc>
        <w:tc>
          <w:tcPr>
            <w:tcW w:w="3982" w:type="dxa"/>
            <w:shd w:val="clear" w:color="auto" w:fill="auto"/>
          </w:tcPr>
          <w:p w:rsidR="00423A7B" w:rsidRPr="009A13BC" w:rsidRDefault="009A13BC" w:rsidP="00770FA5">
            <w:pPr>
              <w:tabs>
                <w:tab w:val="left" w:pos="720"/>
              </w:tabs>
            </w:pPr>
            <w:r>
              <w:t>Мефед Софья Сергеевна</w:t>
            </w:r>
          </w:p>
        </w:tc>
      </w:tr>
      <w:tr w:rsidR="009A13BC" w:rsidRPr="009A13BC" w:rsidTr="009A13BC">
        <w:trPr>
          <w:trHeight w:val="217"/>
        </w:trPr>
        <w:tc>
          <w:tcPr>
            <w:tcW w:w="5255" w:type="dxa"/>
            <w:vMerge w:val="restart"/>
            <w:shd w:val="clear" w:color="auto" w:fill="auto"/>
          </w:tcPr>
          <w:p w:rsidR="009A13BC" w:rsidRPr="009A13BC" w:rsidRDefault="009A13BC" w:rsidP="009A13BC">
            <w:pPr>
              <w:tabs>
                <w:tab w:val="left" w:pos="720"/>
              </w:tabs>
              <w:rPr>
                <w:b/>
              </w:rPr>
            </w:pPr>
            <w:r w:rsidRPr="009A13BC">
              <w:rPr>
                <w:b/>
              </w:rPr>
              <w:t>стипендия Главы Находкинского городского округа в 2020 г. (декабрь)</w:t>
            </w:r>
          </w:p>
        </w:tc>
        <w:tc>
          <w:tcPr>
            <w:tcW w:w="3982" w:type="dxa"/>
            <w:shd w:val="clear" w:color="auto" w:fill="auto"/>
          </w:tcPr>
          <w:p w:rsidR="009A13BC" w:rsidRPr="00923305" w:rsidRDefault="009A13BC" w:rsidP="009A13BC">
            <w:r w:rsidRPr="00923305">
              <w:t>Ковригина Мария Викторовна</w:t>
            </w:r>
          </w:p>
        </w:tc>
      </w:tr>
      <w:tr w:rsidR="009A13BC" w:rsidRPr="009A13BC" w:rsidTr="009A13BC">
        <w:trPr>
          <w:trHeight w:val="217"/>
        </w:trPr>
        <w:tc>
          <w:tcPr>
            <w:tcW w:w="5255" w:type="dxa"/>
            <w:vMerge/>
            <w:shd w:val="clear" w:color="auto" w:fill="auto"/>
          </w:tcPr>
          <w:p w:rsidR="009A13BC" w:rsidRPr="009A13BC" w:rsidRDefault="009A13BC" w:rsidP="009A13BC">
            <w:pPr>
              <w:tabs>
                <w:tab w:val="left" w:pos="720"/>
              </w:tabs>
            </w:pPr>
          </w:p>
        </w:tc>
        <w:tc>
          <w:tcPr>
            <w:tcW w:w="3982" w:type="dxa"/>
            <w:shd w:val="clear" w:color="auto" w:fill="auto"/>
          </w:tcPr>
          <w:p w:rsidR="009A13BC" w:rsidRDefault="009A13BC" w:rsidP="009A13BC">
            <w:r w:rsidRPr="00923305">
              <w:t>Мефед Софья Сергеевна</w:t>
            </w:r>
          </w:p>
        </w:tc>
      </w:tr>
    </w:tbl>
    <w:p w:rsidR="008C112D" w:rsidRPr="00BA1B83" w:rsidRDefault="008C112D" w:rsidP="00131BC1">
      <w:pPr>
        <w:autoSpaceDE w:val="0"/>
        <w:autoSpaceDN w:val="0"/>
        <w:adjustRightInd w:val="0"/>
        <w:jc w:val="both"/>
        <w:rPr>
          <w:rFonts w:eastAsia="TimesNewRomanPSMT"/>
        </w:rPr>
      </w:pPr>
      <w:r w:rsidRPr="00BA1B83">
        <w:rPr>
          <w:rFonts w:eastAsia="TimesNewRomanPSMT"/>
        </w:rPr>
        <w:t xml:space="preserve">Информация о повышении квалификации работников учреждений культуры, </w:t>
      </w:r>
      <w:r w:rsidRPr="00BA1B83">
        <w:rPr>
          <w:rFonts w:eastAsia="TimesNewRomanPSMT"/>
        </w:rPr>
        <w:br/>
        <w:t>образовательных учреждений в области культуры и искусства</w:t>
      </w:r>
      <w:r w:rsidR="00131BC1" w:rsidRPr="00BA1B83">
        <w:rPr>
          <w:rFonts w:eastAsia="TimesNewRomanPSMT"/>
        </w:rPr>
        <w:t xml:space="preserve"> </w:t>
      </w:r>
      <w:r w:rsidRPr="00BA1B83">
        <w:rPr>
          <w:rFonts w:eastAsia="TimesNewRomanPSMT"/>
        </w:rPr>
        <w:t xml:space="preserve">на базе </w:t>
      </w:r>
      <w:r w:rsidR="001D1B94" w:rsidRPr="00BA1B83">
        <w:rPr>
          <w:rFonts w:eastAsia="TimesNewRomanPSMT"/>
        </w:rPr>
        <w:t>филиала ГАПОУ</w:t>
      </w:r>
      <w:r w:rsidRPr="00BA1B83">
        <w:rPr>
          <w:rFonts w:eastAsia="TimesNewRomanPSMT"/>
        </w:rPr>
        <w:t xml:space="preserve"> «Приморский краевой колледж искусств»</w:t>
      </w:r>
      <w:r w:rsidR="001D1B94" w:rsidRPr="00BA1B83">
        <w:rPr>
          <w:rFonts w:eastAsia="TimesNewRomanPSMT"/>
        </w:rPr>
        <w:t xml:space="preserve"> в г. Находке</w:t>
      </w:r>
      <w:r w:rsidR="00BA1B83">
        <w:rPr>
          <w:rFonts w:eastAsia="TimesNewRomanPSMT"/>
        </w:rPr>
        <w:t xml:space="preserve"> на 1 апреля 2021 года:</w:t>
      </w:r>
    </w:p>
    <w:tbl>
      <w:tblPr>
        <w:tblW w:w="9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6666"/>
        <w:gridCol w:w="2127"/>
      </w:tblGrid>
      <w:tr w:rsidR="006F0F66" w:rsidRPr="00BA1B83" w:rsidTr="00AA58DF">
        <w:tc>
          <w:tcPr>
            <w:tcW w:w="711" w:type="dxa"/>
            <w:tcBorders>
              <w:top w:val="single" w:sz="4" w:space="0" w:color="auto"/>
              <w:left w:val="single" w:sz="4" w:space="0" w:color="auto"/>
              <w:bottom w:val="single" w:sz="4" w:space="0" w:color="auto"/>
              <w:right w:val="single" w:sz="4" w:space="0" w:color="auto"/>
            </w:tcBorders>
            <w:hideMark/>
          </w:tcPr>
          <w:p w:rsidR="006F0F66" w:rsidRPr="00BA1B83" w:rsidRDefault="006F0F66" w:rsidP="00AA58DF">
            <w:pPr>
              <w:jc w:val="both"/>
            </w:pPr>
            <w:r w:rsidRPr="00BA1B83">
              <w:t xml:space="preserve">№ </w:t>
            </w:r>
          </w:p>
        </w:tc>
        <w:tc>
          <w:tcPr>
            <w:tcW w:w="6666" w:type="dxa"/>
            <w:tcBorders>
              <w:top w:val="single" w:sz="4" w:space="0" w:color="auto"/>
              <w:left w:val="single" w:sz="4" w:space="0" w:color="auto"/>
              <w:bottom w:val="single" w:sz="4" w:space="0" w:color="auto"/>
              <w:right w:val="single" w:sz="4" w:space="0" w:color="auto"/>
            </w:tcBorders>
            <w:hideMark/>
          </w:tcPr>
          <w:p w:rsidR="006F0F66" w:rsidRPr="00BA1B83" w:rsidRDefault="006F0F66" w:rsidP="00AA58DF">
            <w:pPr>
              <w:jc w:val="center"/>
            </w:pPr>
            <w:r w:rsidRPr="00BA1B83">
              <w:t>Наименование</w:t>
            </w:r>
          </w:p>
          <w:p w:rsidR="006F0F66" w:rsidRPr="00BA1B83" w:rsidRDefault="006F0F66" w:rsidP="00AA58DF">
            <w:pPr>
              <w:jc w:val="center"/>
            </w:pPr>
            <w:r w:rsidRPr="00BA1B83">
              <w:t>курсов повышения квалификации</w:t>
            </w:r>
          </w:p>
        </w:tc>
        <w:tc>
          <w:tcPr>
            <w:tcW w:w="2127" w:type="dxa"/>
            <w:tcBorders>
              <w:top w:val="single" w:sz="4" w:space="0" w:color="auto"/>
              <w:left w:val="single" w:sz="4" w:space="0" w:color="auto"/>
              <w:bottom w:val="single" w:sz="4" w:space="0" w:color="auto"/>
              <w:right w:val="single" w:sz="4" w:space="0" w:color="auto"/>
            </w:tcBorders>
            <w:hideMark/>
          </w:tcPr>
          <w:p w:rsidR="006F0F66" w:rsidRPr="00BA1B83" w:rsidRDefault="006F0F66" w:rsidP="00AA58DF">
            <w:pPr>
              <w:jc w:val="center"/>
            </w:pPr>
            <w:r w:rsidRPr="00BA1B83">
              <w:t>Кол-во</w:t>
            </w:r>
          </w:p>
          <w:p w:rsidR="006F0F66" w:rsidRPr="00BA1B83" w:rsidRDefault="006F0F66" w:rsidP="00AA58DF">
            <w:pPr>
              <w:jc w:val="center"/>
            </w:pPr>
            <w:r w:rsidRPr="00BA1B83">
              <w:t>участников</w:t>
            </w:r>
          </w:p>
        </w:tc>
      </w:tr>
      <w:tr w:rsidR="006F0F66" w:rsidRPr="00BA1B83" w:rsidTr="00AA58DF">
        <w:tc>
          <w:tcPr>
            <w:tcW w:w="711" w:type="dxa"/>
            <w:tcBorders>
              <w:top w:val="single" w:sz="4" w:space="0" w:color="auto"/>
              <w:left w:val="single" w:sz="4" w:space="0" w:color="auto"/>
              <w:bottom w:val="single" w:sz="4" w:space="0" w:color="auto"/>
              <w:right w:val="single" w:sz="4" w:space="0" w:color="auto"/>
            </w:tcBorders>
            <w:hideMark/>
          </w:tcPr>
          <w:p w:rsidR="006F0F66" w:rsidRPr="00BA1B83" w:rsidRDefault="006F0F66" w:rsidP="00AA58DF">
            <w:pPr>
              <w:jc w:val="both"/>
            </w:pPr>
            <w:r w:rsidRPr="00BA1B83">
              <w:t>1.</w:t>
            </w:r>
          </w:p>
        </w:tc>
        <w:tc>
          <w:tcPr>
            <w:tcW w:w="6666" w:type="dxa"/>
            <w:tcBorders>
              <w:top w:val="single" w:sz="4" w:space="0" w:color="auto"/>
              <w:left w:val="single" w:sz="4" w:space="0" w:color="auto"/>
              <w:bottom w:val="single" w:sz="4" w:space="0" w:color="auto"/>
              <w:right w:val="single" w:sz="4" w:space="0" w:color="auto"/>
            </w:tcBorders>
            <w:hideMark/>
          </w:tcPr>
          <w:p w:rsidR="006F0F66" w:rsidRPr="00BA1B83" w:rsidRDefault="00E75FDE" w:rsidP="00E75FDE">
            <w:pPr>
              <w:jc w:val="both"/>
            </w:pPr>
            <w:r>
              <w:t xml:space="preserve">КПК по специальности «Инструментальное исполнительство (Гитара)», тема: «Характерные особенности исполнения произведений гитарного репертуара в ДШИ» </w:t>
            </w:r>
            <w:r w:rsidRPr="00E75FDE">
              <w:t>в объёме 72 часа</w:t>
            </w:r>
          </w:p>
        </w:tc>
        <w:tc>
          <w:tcPr>
            <w:tcW w:w="2127" w:type="dxa"/>
            <w:tcBorders>
              <w:top w:val="single" w:sz="4" w:space="0" w:color="auto"/>
              <w:left w:val="single" w:sz="4" w:space="0" w:color="auto"/>
              <w:bottom w:val="single" w:sz="4" w:space="0" w:color="auto"/>
              <w:right w:val="single" w:sz="4" w:space="0" w:color="auto"/>
            </w:tcBorders>
          </w:tcPr>
          <w:p w:rsidR="006F0F66" w:rsidRPr="00BA1B83" w:rsidRDefault="006F0F66" w:rsidP="00AA58DF">
            <w:pPr>
              <w:jc w:val="both"/>
            </w:pPr>
            <w:r w:rsidRPr="00BA1B83">
              <w:t>1 чел.</w:t>
            </w:r>
          </w:p>
        </w:tc>
      </w:tr>
      <w:tr w:rsidR="006F0F66" w:rsidRPr="00BA1B83" w:rsidTr="00AA58DF">
        <w:tc>
          <w:tcPr>
            <w:tcW w:w="711" w:type="dxa"/>
            <w:tcBorders>
              <w:top w:val="single" w:sz="4" w:space="0" w:color="auto"/>
              <w:left w:val="single" w:sz="4" w:space="0" w:color="auto"/>
              <w:bottom w:val="single" w:sz="4" w:space="0" w:color="auto"/>
              <w:right w:val="single" w:sz="4" w:space="0" w:color="auto"/>
            </w:tcBorders>
            <w:hideMark/>
          </w:tcPr>
          <w:p w:rsidR="006F0F66" w:rsidRPr="00BA1B83" w:rsidRDefault="006F0F66" w:rsidP="00AA58DF">
            <w:pPr>
              <w:jc w:val="both"/>
            </w:pPr>
            <w:r w:rsidRPr="00BA1B83">
              <w:t>2.</w:t>
            </w:r>
          </w:p>
        </w:tc>
        <w:tc>
          <w:tcPr>
            <w:tcW w:w="6666" w:type="dxa"/>
            <w:tcBorders>
              <w:top w:val="single" w:sz="4" w:space="0" w:color="auto"/>
              <w:left w:val="single" w:sz="4" w:space="0" w:color="auto"/>
              <w:bottom w:val="single" w:sz="4" w:space="0" w:color="auto"/>
              <w:right w:val="single" w:sz="4" w:space="0" w:color="auto"/>
            </w:tcBorders>
            <w:hideMark/>
          </w:tcPr>
          <w:p w:rsidR="006F0F66" w:rsidRPr="00BA1B83" w:rsidRDefault="00E75FDE" w:rsidP="00E75FDE">
            <w:pPr>
              <w:jc w:val="both"/>
            </w:pPr>
            <w:r w:rsidRPr="00E75FDE">
              <w:t>КПК по специальности «Инструментальное исполнительство (Гитара)» в объёме 72 часа</w:t>
            </w:r>
          </w:p>
        </w:tc>
        <w:tc>
          <w:tcPr>
            <w:tcW w:w="2127" w:type="dxa"/>
            <w:tcBorders>
              <w:top w:val="single" w:sz="4" w:space="0" w:color="auto"/>
              <w:left w:val="single" w:sz="4" w:space="0" w:color="auto"/>
              <w:bottom w:val="single" w:sz="4" w:space="0" w:color="auto"/>
              <w:right w:val="single" w:sz="4" w:space="0" w:color="auto"/>
            </w:tcBorders>
            <w:hideMark/>
          </w:tcPr>
          <w:p w:rsidR="006F0F66" w:rsidRPr="00BA1B83" w:rsidRDefault="00BA1B83" w:rsidP="00AA58DF">
            <w:pPr>
              <w:jc w:val="both"/>
            </w:pPr>
            <w:r>
              <w:t>1</w:t>
            </w:r>
            <w:r w:rsidR="006F0F66" w:rsidRPr="00BA1B83">
              <w:t xml:space="preserve"> чел.</w:t>
            </w:r>
          </w:p>
        </w:tc>
      </w:tr>
      <w:tr w:rsidR="006F0F66" w:rsidRPr="00BA1B83" w:rsidTr="00AA58DF">
        <w:tc>
          <w:tcPr>
            <w:tcW w:w="711" w:type="dxa"/>
            <w:tcBorders>
              <w:top w:val="single" w:sz="4" w:space="0" w:color="auto"/>
              <w:left w:val="single" w:sz="4" w:space="0" w:color="auto"/>
              <w:bottom w:val="single" w:sz="4" w:space="0" w:color="auto"/>
              <w:right w:val="single" w:sz="4" w:space="0" w:color="auto"/>
            </w:tcBorders>
            <w:hideMark/>
          </w:tcPr>
          <w:p w:rsidR="006F0F66" w:rsidRPr="00BA1B83" w:rsidRDefault="006F0F66" w:rsidP="00AA58DF">
            <w:pPr>
              <w:jc w:val="both"/>
            </w:pPr>
            <w:r w:rsidRPr="00BA1B83">
              <w:t>3.</w:t>
            </w:r>
          </w:p>
        </w:tc>
        <w:tc>
          <w:tcPr>
            <w:tcW w:w="6666" w:type="dxa"/>
            <w:tcBorders>
              <w:top w:val="single" w:sz="4" w:space="0" w:color="auto"/>
              <w:left w:val="single" w:sz="4" w:space="0" w:color="auto"/>
              <w:bottom w:val="single" w:sz="4" w:space="0" w:color="auto"/>
              <w:right w:val="single" w:sz="4" w:space="0" w:color="auto"/>
            </w:tcBorders>
            <w:hideMark/>
          </w:tcPr>
          <w:p w:rsidR="006F0F66" w:rsidRPr="00BA1B83" w:rsidRDefault="00E75FDE" w:rsidP="00E75FDE">
            <w:pPr>
              <w:jc w:val="both"/>
            </w:pPr>
            <w:r w:rsidRPr="00E75FDE">
              <w:t>КПК по специальности «</w:t>
            </w:r>
            <w:r>
              <w:t>Теория музыки</w:t>
            </w:r>
            <w:r w:rsidRPr="00E75FDE">
              <w:t>» в объёме 72 часа</w:t>
            </w:r>
          </w:p>
        </w:tc>
        <w:tc>
          <w:tcPr>
            <w:tcW w:w="2127" w:type="dxa"/>
            <w:tcBorders>
              <w:top w:val="single" w:sz="4" w:space="0" w:color="auto"/>
              <w:left w:val="single" w:sz="4" w:space="0" w:color="auto"/>
              <w:bottom w:val="single" w:sz="4" w:space="0" w:color="auto"/>
              <w:right w:val="single" w:sz="4" w:space="0" w:color="auto"/>
            </w:tcBorders>
            <w:hideMark/>
          </w:tcPr>
          <w:p w:rsidR="006F0F66" w:rsidRPr="00BA1B83" w:rsidRDefault="00BA1B83" w:rsidP="00AA58DF">
            <w:pPr>
              <w:jc w:val="both"/>
            </w:pPr>
            <w:r>
              <w:t>1</w:t>
            </w:r>
            <w:r w:rsidR="006F0F66" w:rsidRPr="00BA1B83">
              <w:t xml:space="preserve"> чел.</w:t>
            </w:r>
          </w:p>
        </w:tc>
      </w:tr>
      <w:tr w:rsidR="006F0F66" w:rsidRPr="00BA1B83" w:rsidTr="00AA58DF">
        <w:tc>
          <w:tcPr>
            <w:tcW w:w="711" w:type="dxa"/>
            <w:tcBorders>
              <w:top w:val="single" w:sz="4" w:space="0" w:color="auto"/>
              <w:left w:val="single" w:sz="4" w:space="0" w:color="auto"/>
              <w:bottom w:val="single" w:sz="4" w:space="0" w:color="auto"/>
              <w:right w:val="single" w:sz="4" w:space="0" w:color="auto"/>
            </w:tcBorders>
          </w:tcPr>
          <w:p w:rsidR="006F0F66" w:rsidRPr="00BA1B83" w:rsidRDefault="006F0F66" w:rsidP="00AA58DF">
            <w:pPr>
              <w:jc w:val="both"/>
            </w:pPr>
          </w:p>
        </w:tc>
        <w:tc>
          <w:tcPr>
            <w:tcW w:w="6666" w:type="dxa"/>
            <w:tcBorders>
              <w:top w:val="single" w:sz="4" w:space="0" w:color="auto"/>
              <w:left w:val="single" w:sz="4" w:space="0" w:color="auto"/>
              <w:bottom w:val="single" w:sz="4" w:space="0" w:color="auto"/>
              <w:right w:val="single" w:sz="4" w:space="0" w:color="auto"/>
            </w:tcBorders>
            <w:hideMark/>
          </w:tcPr>
          <w:p w:rsidR="006F0F66" w:rsidRPr="00BA1B83" w:rsidRDefault="006F0F66" w:rsidP="00AA58DF">
            <w:pPr>
              <w:jc w:val="both"/>
              <w:rPr>
                <w:b/>
              </w:rPr>
            </w:pPr>
            <w:r w:rsidRPr="00BA1B83">
              <w:rPr>
                <w:b/>
              </w:rPr>
              <w:t>Итого за год</w:t>
            </w:r>
          </w:p>
        </w:tc>
        <w:tc>
          <w:tcPr>
            <w:tcW w:w="2127" w:type="dxa"/>
            <w:tcBorders>
              <w:top w:val="single" w:sz="4" w:space="0" w:color="auto"/>
              <w:left w:val="single" w:sz="4" w:space="0" w:color="auto"/>
              <w:bottom w:val="single" w:sz="4" w:space="0" w:color="auto"/>
              <w:right w:val="single" w:sz="4" w:space="0" w:color="auto"/>
            </w:tcBorders>
            <w:hideMark/>
          </w:tcPr>
          <w:p w:rsidR="006F0F66" w:rsidRPr="00BA1B83" w:rsidRDefault="00BA1B83" w:rsidP="00AA58DF">
            <w:pPr>
              <w:jc w:val="both"/>
              <w:rPr>
                <w:b/>
              </w:rPr>
            </w:pPr>
            <w:r>
              <w:rPr>
                <w:b/>
              </w:rPr>
              <w:t>3</w:t>
            </w:r>
            <w:r w:rsidR="006F0F66" w:rsidRPr="00BA1B83">
              <w:rPr>
                <w:b/>
              </w:rPr>
              <w:t xml:space="preserve"> чел.</w:t>
            </w:r>
          </w:p>
        </w:tc>
      </w:tr>
    </w:tbl>
    <w:p w:rsidR="001D1B94" w:rsidRPr="006B5F08" w:rsidRDefault="008C112D" w:rsidP="008C112D">
      <w:pPr>
        <w:autoSpaceDE w:val="0"/>
        <w:autoSpaceDN w:val="0"/>
        <w:adjustRightInd w:val="0"/>
        <w:ind w:firstLine="709"/>
        <w:jc w:val="both"/>
        <w:rPr>
          <w:rFonts w:eastAsia="TimesNewRomanPSMT"/>
          <w:bCs/>
        </w:rPr>
      </w:pPr>
      <w:r w:rsidRPr="00821D73">
        <w:rPr>
          <w:rFonts w:eastAsia="TimesNewRomanPSMT"/>
          <w:bCs/>
        </w:rPr>
        <w:t xml:space="preserve">Организация работы по </w:t>
      </w:r>
      <w:r w:rsidRPr="006B5F08">
        <w:rPr>
          <w:rFonts w:eastAsia="TimesNewRomanPSMT"/>
          <w:bCs/>
        </w:rPr>
        <w:t>оказанию дополнительных платных образовательных услуг населению</w:t>
      </w:r>
      <w:r w:rsidR="001D1B94" w:rsidRPr="006B5F08">
        <w:rPr>
          <w:rFonts w:eastAsia="TimesNewRomanPSMT"/>
          <w:bCs/>
        </w:rPr>
        <w:t>:</w:t>
      </w:r>
    </w:p>
    <w:p w:rsidR="001D1B94" w:rsidRPr="006B5F08" w:rsidRDefault="001D1B94" w:rsidP="001D1B94">
      <w:r w:rsidRPr="006B5F08">
        <w:rPr>
          <w:sz w:val="28"/>
          <w:szCs w:val="28"/>
        </w:rPr>
        <w:t xml:space="preserve">- </w:t>
      </w:r>
      <w:r w:rsidR="000F5795" w:rsidRPr="006B5F08">
        <w:t xml:space="preserve">репетиторство – </w:t>
      </w:r>
      <w:r w:rsidR="006B5F08" w:rsidRPr="006B5F08">
        <w:t>2</w:t>
      </w:r>
      <w:r w:rsidR="000F5795" w:rsidRPr="006B5F08">
        <w:t>8</w:t>
      </w:r>
      <w:r w:rsidRPr="006B5F08">
        <w:t xml:space="preserve"> договоров,</w:t>
      </w:r>
    </w:p>
    <w:p w:rsidR="001D1B94" w:rsidRPr="006B5F08" w:rsidRDefault="001D1B94" w:rsidP="001D1B94">
      <w:r w:rsidRPr="006B5F08">
        <w:t xml:space="preserve">- хоровая студия – </w:t>
      </w:r>
      <w:r w:rsidR="006B5F08" w:rsidRPr="006B5F08">
        <w:t>5</w:t>
      </w:r>
      <w:r w:rsidRPr="006B5F08">
        <w:t xml:space="preserve"> договор</w:t>
      </w:r>
      <w:r w:rsidR="006B5F08" w:rsidRPr="006B5F08">
        <w:t>ов</w:t>
      </w:r>
      <w:r w:rsidRPr="006B5F08">
        <w:t>,</w:t>
      </w:r>
    </w:p>
    <w:p w:rsidR="001D1B94" w:rsidRPr="006B5F08" w:rsidRDefault="001D1B94" w:rsidP="001D1B94">
      <w:r w:rsidRPr="006B5F08">
        <w:t>- дополнительное о</w:t>
      </w:r>
      <w:r w:rsidR="00EC7152" w:rsidRPr="006B5F08">
        <w:t>бразование детей и взрослых – 4</w:t>
      </w:r>
      <w:r w:rsidR="003C1B23" w:rsidRPr="006B5F08">
        <w:t>0</w:t>
      </w:r>
      <w:r w:rsidRPr="006B5F08">
        <w:t xml:space="preserve"> договор</w:t>
      </w:r>
      <w:r w:rsidR="003C1B23" w:rsidRPr="006B5F08">
        <w:t>ов</w:t>
      </w:r>
      <w:r w:rsidRPr="006B5F08">
        <w:t>.</w:t>
      </w:r>
    </w:p>
    <w:p w:rsidR="003C1B23" w:rsidRPr="006B5F08" w:rsidRDefault="008C112D" w:rsidP="008C112D">
      <w:pPr>
        <w:autoSpaceDE w:val="0"/>
        <w:autoSpaceDN w:val="0"/>
        <w:adjustRightInd w:val="0"/>
        <w:ind w:firstLine="709"/>
        <w:jc w:val="both"/>
        <w:rPr>
          <w:rFonts w:eastAsia="TimesNewRomanPSMT"/>
          <w:bCs/>
        </w:rPr>
      </w:pPr>
      <w:r w:rsidRPr="006B5F08">
        <w:rPr>
          <w:rFonts w:eastAsia="TimesNewRomanPSMT"/>
          <w:bCs/>
        </w:rPr>
        <w:t>Рецензирование методических работ преподавателей</w:t>
      </w:r>
      <w:r w:rsidR="006B5F08" w:rsidRPr="006B5F08">
        <w:rPr>
          <w:rFonts w:eastAsia="TimesNewRomanPSMT"/>
          <w:bCs/>
        </w:rPr>
        <w:t xml:space="preserve"> – 29</w:t>
      </w:r>
      <w:r w:rsidR="004724E1" w:rsidRPr="006B5F08">
        <w:rPr>
          <w:rFonts w:eastAsia="TimesNewRomanPSMT"/>
          <w:bCs/>
        </w:rPr>
        <w:t>.</w:t>
      </w:r>
    </w:p>
    <w:p w:rsidR="001667E6" w:rsidRPr="000907F6" w:rsidRDefault="001667E6" w:rsidP="008C112D">
      <w:pPr>
        <w:autoSpaceDE w:val="0"/>
        <w:autoSpaceDN w:val="0"/>
        <w:adjustRightInd w:val="0"/>
        <w:ind w:firstLine="709"/>
        <w:jc w:val="center"/>
        <w:rPr>
          <w:rFonts w:eastAsia="TimesNewRomanPSMT"/>
          <w:b/>
          <w:bCs/>
        </w:rPr>
      </w:pPr>
    </w:p>
    <w:p w:rsidR="008C112D" w:rsidRPr="000907F6" w:rsidRDefault="008C112D" w:rsidP="008C112D">
      <w:pPr>
        <w:autoSpaceDE w:val="0"/>
        <w:autoSpaceDN w:val="0"/>
        <w:adjustRightInd w:val="0"/>
        <w:ind w:firstLine="709"/>
        <w:jc w:val="center"/>
        <w:rPr>
          <w:rFonts w:eastAsia="TimesNewRomanPSMT"/>
          <w:b/>
          <w:bCs/>
        </w:rPr>
      </w:pPr>
      <w:r w:rsidRPr="000907F6">
        <w:rPr>
          <w:rFonts w:eastAsia="TimesNewRomanPSMT"/>
          <w:b/>
          <w:bCs/>
        </w:rPr>
        <w:t>6.5. Материально-техническое обеспечение учебного процесса</w:t>
      </w:r>
    </w:p>
    <w:p w:rsidR="00693B47" w:rsidRPr="00B241F2" w:rsidRDefault="00693B47" w:rsidP="00693B47">
      <w:pPr>
        <w:autoSpaceDE w:val="0"/>
        <w:autoSpaceDN w:val="0"/>
        <w:adjustRightInd w:val="0"/>
        <w:ind w:firstLine="709"/>
        <w:jc w:val="both"/>
        <w:rPr>
          <w:rFonts w:eastAsia="TimesNewRomanPSMT"/>
        </w:rPr>
      </w:pPr>
      <w:r w:rsidRPr="000907F6">
        <w:rPr>
          <w:rFonts w:eastAsia="TimesNewRomanPSMT"/>
        </w:rPr>
        <w:t xml:space="preserve">Филиал ГАПОУ «Приморский краевой колледж искусств» в г. Находке для </w:t>
      </w:r>
      <w:r w:rsidRPr="00B241F2">
        <w:rPr>
          <w:rFonts w:eastAsia="TimesNewRomanPSMT"/>
        </w:rPr>
        <w:t>организации учебного процесса располагает площадями в здании, расположенном по адресу: 692909, г. Находка, ул. 25 октября, 13 1961 года постройки.</w:t>
      </w:r>
    </w:p>
    <w:p w:rsidR="00693B47" w:rsidRPr="00B241F2" w:rsidRDefault="00693B47" w:rsidP="00693B47">
      <w:pPr>
        <w:autoSpaceDE w:val="0"/>
        <w:autoSpaceDN w:val="0"/>
        <w:adjustRightInd w:val="0"/>
        <w:ind w:firstLine="709"/>
        <w:jc w:val="both"/>
        <w:rPr>
          <w:rFonts w:eastAsia="TimesNewRomanPSMT"/>
        </w:rPr>
      </w:pPr>
      <w:r w:rsidRPr="00B241F2">
        <w:rPr>
          <w:rFonts w:eastAsia="TimesNewRomanPSMT"/>
        </w:rPr>
        <w:t>Филиал располагает:</w:t>
      </w:r>
    </w:p>
    <w:p w:rsidR="00693B47" w:rsidRPr="00B241F2" w:rsidRDefault="00693B47" w:rsidP="00693B47">
      <w:pPr>
        <w:numPr>
          <w:ilvl w:val="0"/>
          <w:numId w:val="36"/>
        </w:numPr>
        <w:shd w:val="clear" w:color="auto" w:fill="FFFFFF"/>
        <w:tabs>
          <w:tab w:val="clear" w:pos="0"/>
        </w:tabs>
        <w:ind w:firstLine="709"/>
        <w:jc w:val="both"/>
      </w:pPr>
      <w:r w:rsidRPr="00B241F2">
        <w:t>земельный участок общей площадью</w:t>
      </w:r>
      <w:r w:rsidRPr="00B241F2">
        <w:rPr>
          <w:noProof/>
        </w:rPr>
        <w:t xml:space="preserve"> 1774 </w:t>
      </w:r>
      <w:r w:rsidRPr="00B241F2">
        <w:rPr>
          <w:rFonts w:eastAsia="TimesNewRomanPSMT"/>
        </w:rPr>
        <w:t>м</w:t>
      </w:r>
      <w:r w:rsidRPr="00B241F2">
        <w:rPr>
          <w:rFonts w:eastAsia="TimesNewRomanPSMT"/>
          <w:vertAlign w:val="superscript"/>
        </w:rPr>
        <w:t>2</w:t>
      </w:r>
      <w:r w:rsidRPr="00B241F2">
        <w:t>;</w:t>
      </w:r>
    </w:p>
    <w:p w:rsidR="00693B47" w:rsidRPr="00B241F2" w:rsidRDefault="00693B47" w:rsidP="00693B47">
      <w:pPr>
        <w:numPr>
          <w:ilvl w:val="0"/>
          <w:numId w:val="36"/>
        </w:numPr>
        <w:shd w:val="clear" w:color="auto" w:fill="FFFFFF"/>
        <w:tabs>
          <w:tab w:val="clear" w:pos="0"/>
        </w:tabs>
        <w:ind w:firstLine="709"/>
        <w:jc w:val="both"/>
      </w:pPr>
      <w:r w:rsidRPr="00B241F2">
        <w:t xml:space="preserve">нежилое помещение (гараж) общей площадью 46,7 </w:t>
      </w:r>
      <w:r w:rsidRPr="00B241F2">
        <w:rPr>
          <w:rFonts w:eastAsia="TimesNewRomanPSMT"/>
        </w:rPr>
        <w:t>м</w:t>
      </w:r>
      <w:r w:rsidRPr="00B241F2">
        <w:rPr>
          <w:rFonts w:eastAsia="TimesNewRomanPSMT"/>
          <w:vertAlign w:val="superscript"/>
        </w:rPr>
        <w:t xml:space="preserve">2 </w:t>
      </w:r>
      <w:r w:rsidRPr="00B241F2">
        <w:rPr>
          <w:rFonts w:eastAsia="TimesNewRomanPSMT"/>
        </w:rPr>
        <w:t>по адресу: 692909, г. Находка, ул. Сенявина, д. 14, строен. 1;</w:t>
      </w:r>
    </w:p>
    <w:p w:rsidR="00693B47" w:rsidRPr="00B241F2" w:rsidRDefault="00693B47" w:rsidP="00693B47">
      <w:pPr>
        <w:numPr>
          <w:ilvl w:val="0"/>
          <w:numId w:val="36"/>
        </w:numPr>
        <w:shd w:val="clear" w:color="auto" w:fill="FFFFFF"/>
        <w:jc w:val="both"/>
        <w:rPr>
          <w:snapToGrid w:val="0"/>
        </w:rPr>
      </w:pPr>
      <w:r w:rsidRPr="00B241F2">
        <w:t>четырехэтажное здание – общая площадь 1877,8 м</w:t>
      </w:r>
      <w:r w:rsidRPr="00B241F2">
        <w:rPr>
          <w:vertAlign w:val="superscript"/>
        </w:rPr>
        <w:t>2</w:t>
      </w:r>
      <w:r w:rsidRPr="00B241F2">
        <w:t xml:space="preserve">, </w:t>
      </w:r>
      <w:r w:rsidRPr="00B241F2">
        <w:rPr>
          <w:noProof/>
        </w:rPr>
        <w:t xml:space="preserve">под учебный процесс используется </w:t>
      </w:r>
      <w:r w:rsidRPr="00B241F2">
        <w:t>1089,1</w:t>
      </w:r>
      <w:r w:rsidRPr="00B241F2">
        <w:rPr>
          <w:noProof/>
        </w:rPr>
        <w:t xml:space="preserve"> м</w:t>
      </w:r>
      <w:r w:rsidRPr="00B241F2">
        <w:rPr>
          <w:noProof/>
          <w:vertAlign w:val="superscript"/>
        </w:rPr>
        <w:t>2.</w:t>
      </w:r>
      <w:r w:rsidRPr="00B241F2">
        <w:rPr>
          <w:noProof/>
        </w:rPr>
        <w:t xml:space="preserve"> На одного обучающегося приходится 16,75 м</w:t>
      </w:r>
      <w:r w:rsidRPr="00B241F2">
        <w:rPr>
          <w:noProof/>
          <w:vertAlign w:val="superscript"/>
        </w:rPr>
        <w:t xml:space="preserve">2. </w:t>
      </w:r>
      <w:r w:rsidRPr="00B241F2">
        <w:rPr>
          <w:noProof/>
        </w:rPr>
        <w:t>общежитие – 382 м</w:t>
      </w:r>
      <w:r w:rsidRPr="00B241F2">
        <w:rPr>
          <w:noProof/>
          <w:vertAlign w:val="superscript"/>
        </w:rPr>
        <w:t>2</w:t>
      </w:r>
      <w:r w:rsidRPr="00B241F2">
        <w:rPr>
          <w:noProof/>
        </w:rPr>
        <w:t xml:space="preserve">, в том числе жилая – </w:t>
      </w:r>
      <w:r w:rsidRPr="00B241F2">
        <w:t>336 м</w:t>
      </w:r>
      <w:r w:rsidRPr="00B241F2">
        <w:rPr>
          <w:vertAlign w:val="superscript"/>
        </w:rPr>
        <w:t>2</w:t>
      </w:r>
      <w:r w:rsidRPr="00B241F2">
        <w:rPr>
          <w:noProof/>
        </w:rPr>
        <w:t>. На одного проживающего приходится 17,7 м</w:t>
      </w:r>
      <w:r w:rsidRPr="00B241F2">
        <w:rPr>
          <w:noProof/>
          <w:vertAlign w:val="superscript"/>
        </w:rPr>
        <w:t>2</w:t>
      </w:r>
      <w:r w:rsidRPr="00B241F2">
        <w:rPr>
          <w:noProof/>
        </w:rPr>
        <w:t>.</w:t>
      </w:r>
      <w:r w:rsidRPr="00B241F2">
        <w:rPr>
          <w:snapToGrid w:val="0"/>
        </w:rPr>
        <w:t xml:space="preserve"> Обеспеченность нуждающихся в общежитии – 100%;</w:t>
      </w:r>
    </w:p>
    <w:p w:rsidR="00693B47" w:rsidRPr="002D6F25" w:rsidRDefault="00693B47" w:rsidP="00693B47">
      <w:pPr>
        <w:numPr>
          <w:ilvl w:val="0"/>
          <w:numId w:val="36"/>
        </w:numPr>
        <w:shd w:val="clear" w:color="auto" w:fill="FFFFFF"/>
        <w:tabs>
          <w:tab w:val="clear" w:pos="0"/>
        </w:tabs>
        <w:ind w:firstLine="709"/>
        <w:jc w:val="both"/>
        <w:rPr>
          <w:snapToGrid w:val="0"/>
        </w:rPr>
      </w:pPr>
      <w:r w:rsidRPr="002D6F25">
        <w:rPr>
          <w:noProof/>
        </w:rPr>
        <w:t>административные помещения – 406,7 м</w:t>
      </w:r>
      <w:r w:rsidRPr="002D6F25">
        <w:rPr>
          <w:noProof/>
          <w:vertAlign w:val="superscript"/>
        </w:rPr>
        <w:t>2</w:t>
      </w:r>
      <w:r w:rsidRPr="002D6F25">
        <w:rPr>
          <w:noProof/>
        </w:rPr>
        <w:t>;</w:t>
      </w:r>
    </w:p>
    <w:p w:rsidR="00693B47" w:rsidRPr="00A13E4F" w:rsidRDefault="00693B47" w:rsidP="00693B47">
      <w:pPr>
        <w:numPr>
          <w:ilvl w:val="0"/>
          <w:numId w:val="36"/>
        </w:numPr>
        <w:shd w:val="clear" w:color="auto" w:fill="FFFFFF"/>
        <w:tabs>
          <w:tab w:val="clear" w:pos="0"/>
        </w:tabs>
        <w:ind w:firstLine="709"/>
        <w:jc w:val="both"/>
        <w:rPr>
          <w:snapToGrid w:val="0"/>
        </w:rPr>
      </w:pPr>
      <w:r w:rsidRPr="002D6F25">
        <w:t xml:space="preserve">а также </w:t>
      </w:r>
      <w:r w:rsidRPr="0076761B">
        <w:t xml:space="preserve">иное имущество производственного и учебного назначения. </w:t>
      </w:r>
      <w:r w:rsidRPr="0076761B">
        <w:rPr>
          <w:snapToGrid w:val="0"/>
        </w:rPr>
        <w:t xml:space="preserve">На </w:t>
      </w:r>
      <w:r w:rsidRPr="00A13E4F">
        <w:rPr>
          <w:snapToGrid w:val="0"/>
        </w:rPr>
        <w:t>одного обучающегося приходится</w:t>
      </w:r>
      <w:r w:rsidRPr="00A13E4F">
        <w:rPr>
          <w:noProof/>
          <w:snapToGrid w:val="0"/>
        </w:rPr>
        <w:t xml:space="preserve"> 23,8 </w:t>
      </w:r>
      <w:r w:rsidRPr="00A13E4F">
        <w:rPr>
          <w:snapToGrid w:val="0"/>
        </w:rPr>
        <w:t>м</w:t>
      </w:r>
      <w:r w:rsidRPr="00A13E4F">
        <w:rPr>
          <w:snapToGrid w:val="0"/>
          <w:vertAlign w:val="superscript"/>
        </w:rPr>
        <w:t>2</w:t>
      </w:r>
      <w:r w:rsidRPr="00A13E4F">
        <w:rPr>
          <w:snapToGrid w:val="0"/>
        </w:rPr>
        <w:t xml:space="preserve"> общей площади и 13,8 м</w:t>
      </w:r>
      <w:r w:rsidRPr="00A13E4F">
        <w:rPr>
          <w:snapToGrid w:val="0"/>
          <w:vertAlign w:val="superscript"/>
        </w:rPr>
        <w:t>2</w:t>
      </w:r>
      <w:r w:rsidRPr="00A13E4F">
        <w:rPr>
          <w:snapToGrid w:val="0"/>
        </w:rPr>
        <w:t xml:space="preserve"> учебных помещений.</w:t>
      </w:r>
    </w:p>
    <w:p w:rsidR="008E3E28" w:rsidRPr="00A13E4F" w:rsidRDefault="008E3E28" w:rsidP="008E3E28">
      <w:pPr>
        <w:autoSpaceDE w:val="0"/>
        <w:autoSpaceDN w:val="0"/>
        <w:adjustRightInd w:val="0"/>
        <w:ind w:firstLine="709"/>
        <w:jc w:val="both"/>
        <w:rPr>
          <w:rFonts w:eastAsia="TimesNewRomanPSMT"/>
        </w:rPr>
      </w:pPr>
      <w:bookmarkStart w:id="5" w:name="OLE_LINK1"/>
      <w:r w:rsidRPr="00A13E4F">
        <w:rPr>
          <w:rFonts w:eastAsia="TimesNewRomanPSMT"/>
        </w:rPr>
        <w:t>Для обеспечения учебно</w:t>
      </w:r>
      <w:r w:rsidR="00A43B57" w:rsidRPr="00A13E4F">
        <w:rPr>
          <w:rFonts w:eastAsia="TimesNewRomanPSMT"/>
        </w:rPr>
        <w:t>го процесса в филиале имеется: 2 фото-камеры, 14</w:t>
      </w:r>
      <w:r w:rsidRPr="00A13E4F">
        <w:rPr>
          <w:rFonts w:eastAsia="TimesNewRomanPSMT"/>
        </w:rPr>
        <w:t xml:space="preserve"> к</w:t>
      </w:r>
      <w:r w:rsidR="00A43B57" w:rsidRPr="00A13E4F">
        <w:rPr>
          <w:rFonts w:eastAsia="TimesNewRomanPSMT"/>
        </w:rPr>
        <w:t xml:space="preserve">омпьютеров, </w:t>
      </w:r>
      <w:r w:rsidR="00A43B57" w:rsidRPr="00A0460D">
        <w:rPr>
          <w:rFonts w:eastAsia="TimesNewRomanPSMT"/>
        </w:rPr>
        <w:t>музыкальный центр, 3 микшерских пульта, 1</w:t>
      </w:r>
      <w:r w:rsidRPr="00A0460D">
        <w:rPr>
          <w:rFonts w:eastAsia="TimesNewRomanPSMT"/>
        </w:rPr>
        <w:t xml:space="preserve"> сканер</w:t>
      </w:r>
      <w:r w:rsidR="00B70FB5">
        <w:rPr>
          <w:rFonts w:eastAsia="TimesNewRomanPSMT"/>
        </w:rPr>
        <w:t>, 2 мультимедийных проектора, 4</w:t>
      </w:r>
      <w:r w:rsidRPr="00A0460D">
        <w:rPr>
          <w:rFonts w:eastAsia="TimesNewRomanPSMT"/>
        </w:rPr>
        <w:t xml:space="preserve"> прои</w:t>
      </w:r>
      <w:r w:rsidR="00B70FB5">
        <w:rPr>
          <w:rFonts w:eastAsia="TimesNewRomanPSMT"/>
        </w:rPr>
        <w:t>грывателя</w:t>
      </w:r>
      <w:r w:rsidRPr="00A0460D">
        <w:rPr>
          <w:rFonts w:eastAsia="TimesNewRomanPSMT"/>
        </w:rPr>
        <w:t xml:space="preserve"> CD дисков и 2 проигрывателя DVD дисков, моноблок с DVD-приводом, телеви</w:t>
      </w:r>
      <w:r w:rsidR="00156BE4" w:rsidRPr="00A0460D">
        <w:rPr>
          <w:rFonts w:eastAsia="TimesNewRomanPSMT"/>
        </w:rPr>
        <w:t xml:space="preserve">зор, ноутбук, </w:t>
      </w:r>
      <w:r w:rsidR="00A43B57" w:rsidRPr="00A0460D">
        <w:rPr>
          <w:rFonts w:eastAsia="TimesNewRomanPSMT"/>
        </w:rPr>
        <w:t>9</w:t>
      </w:r>
      <w:r w:rsidR="00156BE4" w:rsidRPr="00A0460D">
        <w:rPr>
          <w:rFonts w:eastAsia="TimesNewRomanPSMT"/>
        </w:rPr>
        <w:t xml:space="preserve"> компьютеров</w:t>
      </w:r>
      <w:r w:rsidRPr="00A0460D">
        <w:rPr>
          <w:rFonts w:eastAsia="TimesNewRomanPSMT"/>
        </w:rPr>
        <w:t xml:space="preserve"> (автоматизирова</w:t>
      </w:r>
      <w:r w:rsidR="00A0460D" w:rsidRPr="00A0460D">
        <w:rPr>
          <w:rFonts w:eastAsia="TimesNewRomanPSMT"/>
        </w:rPr>
        <w:t>нное рабочее место), 3</w:t>
      </w:r>
      <w:r w:rsidRPr="00A0460D">
        <w:rPr>
          <w:rFonts w:eastAsia="TimesNewRomanPSMT"/>
        </w:rPr>
        <w:t xml:space="preserve"> принтера, </w:t>
      </w:r>
      <w:r w:rsidR="00A13E4F" w:rsidRPr="00A0460D">
        <w:rPr>
          <w:rFonts w:eastAsia="TimesNewRomanPSMT"/>
        </w:rPr>
        <w:t xml:space="preserve">5 МФУ, </w:t>
      </w:r>
      <w:r w:rsidR="00B70FB5">
        <w:rPr>
          <w:rFonts w:eastAsia="TimesNewRomanPSMT"/>
        </w:rPr>
        <w:t>2</w:t>
      </w:r>
      <w:r w:rsidRPr="00A0460D">
        <w:rPr>
          <w:rFonts w:eastAsia="TimesNewRomanPSMT"/>
        </w:rPr>
        <w:t xml:space="preserve"> акустические системы</w:t>
      </w:r>
      <w:r w:rsidR="00410A51">
        <w:rPr>
          <w:rFonts w:eastAsia="TimesNewRomanPSMT"/>
        </w:rPr>
        <w:t>, 3</w:t>
      </w:r>
      <w:r w:rsidR="00A13E4F" w:rsidRPr="00A0460D">
        <w:rPr>
          <w:rFonts w:eastAsia="TimesNewRomanPSMT"/>
        </w:rPr>
        <w:t xml:space="preserve"> радио-микрофон</w:t>
      </w:r>
      <w:r w:rsidR="00410A51">
        <w:rPr>
          <w:rFonts w:eastAsia="TimesNewRomanPSMT"/>
        </w:rPr>
        <w:t>а</w:t>
      </w:r>
      <w:r w:rsidR="00A13E4F" w:rsidRPr="00A0460D">
        <w:rPr>
          <w:rFonts w:eastAsia="TimesNewRomanPSMT"/>
        </w:rPr>
        <w:t>, 3</w:t>
      </w:r>
      <w:r w:rsidRPr="00A0460D">
        <w:rPr>
          <w:rFonts w:eastAsia="TimesNewRomanPSMT"/>
        </w:rPr>
        <w:t xml:space="preserve"> шнуровых микрофона, басовый усилитель.</w:t>
      </w:r>
    </w:p>
    <w:p w:rsidR="008E3E28" w:rsidRPr="00E75CE3" w:rsidRDefault="008E3E28" w:rsidP="008E3E28">
      <w:pPr>
        <w:autoSpaceDE w:val="0"/>
        <w:autoSpaceDN w:val="0"/>
        <w:adjustRightInd w:val="0"/>
        <w:ind w:firstLine="709"/>
        <w:jc w:val="both"/>
        <w:rPr>
          <w:rFonts w:eastAsia="TimesNewRomanPSMT"/>
        </w:rPr>
      </w:pPr>
      <w:r w:rsidRPr="00C53FFE">
        <w:rPr>
          <w:rFonts w:eastAsia="TimesNewRomanPSMT"/>
        </w:rPr>
        <w:lastRenderedPageBreak/>
        <w:t xml:space="preserve">Учебный процесс обеспечен следующими музыкальными </w:t>
      </w:r>
      <w:r w:rsidRPr="00F7305F">
        <w:rPr>
          <w:rFonts w:eastAsia="TimesNewRomanPSMT"/>
        </w:rPr>
        <w:t>инструментами: 3</w:t>
      </w:r>
      <w:r w:rsidR="00C53FFE" w:rsidRPr="00F7305F">
        <w:rPr>
          <w:rFonts w:eastAsia="TimesNewRomanPSMT"/>
        </w:rPr>
        <w:t>7</w:t>
      </w:r>
      <w:r w:rsidRPr="00F7305F">
        <w:rPr>
          <w:rFonts w:eastAsia="TimesNewRomanPSMT"/>
        </w:rPr>
        <w:t xml:space="preserve"> пианино, </w:t>
      </w:r>
      <w:r w:rsidR="00C53FFE" w:rsidRPr="00F7305F">
        <w:rPr>
          <w:rFonts w:eastAsia="TimesNewRomanPSMT"/>
        </w:rPr>
        <w:t xml:space="preserve">2 цифровых пианино, </w:t>
      </w:r>
      <w:r w:rsidR="00E75CE3">
        <w:rPr>
          <w:rFonts w:eastAsia="TimesNewRomanPSMT"/>
        </w:rPr>
        <w:t xml:space="preserve">1 мидиклавиатура, 1 валторна, </w:t>
      </w:r>
      <w:r w:rsidRPr="00F7305F">
        <w:rPr>
          <w:rFonts w:eastAsia="TimesNewRomanPSMT"/>
        </w:rPr>
        <w:t xml:space="preserve">4 рояля, 2 </w:t>
      </w:r>
      <w:r w:rsidRPr="00E75CE3">
        <w:rPr>
          <w:rFonts w:eastAsia="TimesNewRomanPSMT"/>
        </w:rPr>
        <w:t xml:space="preserve">аккордеона, </w:t>
      </w:r>
      <w:r w:rsidR="00C53FFE" w:rsidRPr="00E75CE3">
        <w:rPr>
          <w:rFonts w:eastAsia="TimesNewRomanPSMT"/>
        </w:rPr>
        <w:t>3</w:t>
      </w:r>
      <w:r w:rsidRPr="00E75CE3">
        <w:rPr>
          <w:rFonts w:eastAsia="TimesNewRomanPSMT"/>
        </w:rPr>
        <w:t xml:space="preserve"> балалаек</w:t>
      </w:r>
      <w:r w:rsidR="00C53FFE" w:rsidRPr="00E75CE3">
        <w:rPr>
          <w:rFonts w:eastAsia="TimesNewRomanPSMT"/>
        </w:rPr>
        <w:t>, 8 баянов</w:t>
      </w:r>
      <w:r w:rsidRPr="00E75CE3">
        <w:rPr>
          <w:rFonts w:eastAsia="TimesNewRomanPSMT"/>
        </w:rPr>
        <w:t xml:space="preserve">, </w:t>
      </w:r>
      <w:r w:rsidR="00F7305F" w:rsidRPr="00E75CE3">
        <w:rPr>
          <w:rFonts w:eastAsia="TimesNewRomanPSMT"/>
        </w:rPr>
        <w:t>3 синтезатора, 5</w:t>
      </w:r>
      <w:r w:rsidRPr="00E75CE3">
        <w:rPr>
          <w:rFonts w:eastAsia="TimesNewRomanPSMT"/>
        </w:rPr>
        <w:t xml:space="preserve"> акустических гитар, </w:t>
      </w:r>
      <w:r w:rsidR="00E75CE3">
        <w:rPr>
          <w:rFonts w:eastAsia="TimesNewRomanPSMT"/>
        </w:rPr>
        <w:t xml:space="preserve">4 трубы, 2 кларнета, </w:t>
      </w:r>
      <w:r w:rsidR="00F7305F" w:rsidRPr="00E75CE3">
        <w:rPr>
          <w:rFonts w:eastAsia="TimesNewRomanPSMT"/>
        </w:rPr>
        <w:t xml:space="preserve">1 электрогитара, 1 </w:t>
      </w:r>
      <w:r w:rsidRPr="00E75CE3">
        <w:rPr>
          <w:rFonts w:eastAsia="TimesNewRomanPSMT"/>
        </w:rPr>
        <w:t xml:space="preserve">бас-гитара, </w:t>
      </w:r>
      <w:r w:rsidR="00F7305F" w:rsidRPr="00E75CE3">
        <w:rPr>
          <w:rFonts w:eastAsia="TimesNewRomanPSMT"/>
        </w:rPr>
        <w:t>8 домр, 6</w:t>
      </w:r>
      <w:r w:rsidRPr="00E75CE3">
        <w:rPr>
          <w:rFonts w:eastAsia="TimesNewRomanPSMT"/>
        </w:rPr>
        <w:t xml:space="preserve"> саксофона, </w:t>
      </w:r>
      <w:r w:rsidR="00E75CE3" w:rsidRPr="00E75CE3">
        <w:rPr>
          <w:rFonts w:eastAsia="TimesNewRomanPSMT"/>
        </w:rPr>
        <w:t xml:space="preserve">1 </w:t>
      </w:r>
      <w:r w:rsidRPr="00E75CE3">
        <w:rPr>
          <w:rFonts w:eastAsia="TimesNewRomanPSMT"/>
        </w:rPr>
        <w:t xml:space="preserve">ксилофон, 2 ударные установки, </w:t>
      </w:r>
      <w:r w:rsidR="00E75CE3" w:rsidRPr="00E75CE3">
        <w:rPr>
          <w:rFonts w:eastAsia="TimesNewRomanPSMT"/>
        </w:rPr>
        <w:t>2 флейты</w:t>
      </w:r>
      <w:r w:rsidRPr="00E75CE3">
        <w:rPr>
          <w:rFonts w:eastAsia="TimesNewRomanPSMT"/>
        </w:rPr>
        <w:t>, ф</w:t>
      </w:r>
      <w:r w:rsidR="00084AA7" w:rsidRPr="00E75CE3">
        <w:rPr>
          <w:rFonts w:eastAsia="TimesNewRomanPSMT"/>
        </w:rPr>
        <w:t>лейта-пикколо</w:t>
      </w:r>
      <w:r w:rsidRPr="00E75CE3">
        <w:rPr>
          <w:rFonts w:eastAsia="TimesNewRomanPSMT"/>
        </w:rPr>
        <w:t>.</w:t>
      </w:r>
    </w:p>
    <w:p w:rsidR="00693B47" w:rsidRPr="00AF2DEC" w:rsidRDefault="00693B47" w:rsidP="008E3E28">
      <w:pPr>
        <w:autoSpaceDE w:val="0"/>
        <w:autoSpaceDN w:val="0"/>
        <w:adjustRightInd w:val="0"/>
        <w:ind w:firstLine="709"/>
        <w:jc w:val="both"/>
        <w:rPr>
          <w:rFonts w:eastAsia="TimesNewRomanPSMT"/>
        </w:rPr>
      </w:pPr>
      <w:r w:rsidRPr="0076761B">
        <w:rPr>
          <w:rFonts w:eastAsia="TimesNewRomanPSMT"/>
        </w:rPr>
        <w:t xml:space="preserve">Общежитие оборудовано помещением для приготовления пищи </w:t>
      </w:r>
      <w:r w:rsidRPr="00B241F2">
        <w:rPr>
          <w:rFonts w:eastAsia="TimesNewRomanPSMT"/>
        </w:rPr>
        <w:t>(установлена электрическая четырёх-конфорочная плита), для стирки с сушилкой для белья (</w:t>
      </w:r>
      <w:r w:rsidRPr="00AF2DEC">
        <w:rPr>
          <w:rFonts w:eastAsia="TimesNewRomanPSMT"/>
        </w:rPr>
        <w:t>установлена стиральная машина), душевая комната, 2 санузла, комната досуга и самоподготовки.</w:t>
      </w:r>
    </w:p>
    <w:p w:rsidR="00703915" w:rsidRDefault="009A13BC" w:rsidP="008E3E28">
      <w:pPr>
        <w:autoSpaceDE w:val="0"/>
        <w:autoSpaceDN w:val="0"/>
        <w:adjustRightInd w:val="0"/>
        <w:ind w:firstLine="709"/>
        <w:jc w:val="both"/>
        <w:rPr>
          <w:rFonts w:eastAsia="TimesNewRomanPSMT"/>
        </w:rPr>
      </w:pPr>
      <w:r>
        <w:rPr>
          <w:rFonts w:eastAsia="TimesNewRomanPSMT"/>
        </w:rPr>
        <w:t>Приобретения в 2020 году:</w:t>
      </w:r>
    </w:p>
    <w:p w:rsidR="009A13BC" w:rsidRPr="00450C2A" w:rsidRDefault="00450C2A" w:rsidP="009A13BC">
      <w:pPr>
        <w:autoSpaceDE w:val="0"/>
        <w:autoSpaceDN w:val="0"/>
        <w:adjustRightInd w:val="0"/>
        <w:ind w:firstLine="709"/>
        <w:jc w:val="both"/>
        <w:rPr>
          <w:rFonts w:eastAsia="TimesNewRomanPSMT"/>
        </w:rPr>
      </w:pPr>
      <w:r w:rsidRPr="00450C2A">
        <w:rPr>
          <w:rFonts w:eastAsia="TimesNewRomanPSMT"/>
        </w:rPr>
        <w:t>- два рециркулятора</w:t>
      </w:r>
      <w:r w:rsidR="009A13BC" w:rsidRPr="00450C2A">
        <w:rPr>
          <w:rFonts w:eastAsia="TimesNewRomanPSMT"/>
        </w:rPr>
        <w:t xml:space="preserve"> для </w:t>
      </w:r>
      <w:r w:rsidRPr="00450C2A">
        <w:rPr>
          <w:rFonts w:eastAsia="TimesNewRomanPSMT"/>
        </w:rPr>
        <w:t>обеззараживания;</w:t>
      </w:r>
    </w:p>
    <w:p w:rsidR="009A13BC" w:rsidRPr="00450C2A" w:rsidRDefault="00450C2A" w:rsidP="009A13BC">
      <w:pPr>
        <w:autoSpaceDE w:val="0"/>
        <w:autoSpaceDN w:val="0"/>
        <w:adjustRightInd w:val="0"/>
        <w:ind w:firstLine="709"/>
        <w:jc w:val="both"/>
        <w:rPr>
          <w:rFonts w:eastAsia="TimesNewRomanPSMT"/>
        </w:rPr>
      </w:pPr>
      <w:r w:rsidRPr="00450C2A">
        <w:rPr>
          <w:rFonts w:eastAsia="TimesNewRomanPSMT"/>
        </w:rPr>
        <w:t>- светодиодные</w:t>
      </w:r>
      <w:r w:rsidR="009A13BC" w:rsidRPr="00450C2A">
        <w:rPr>
          <w:rFonts w:eastAsia="TimesNewRomanPSMT"/>
        </w:rPr>
        <w:t xml:space="preserve"> ламп</w:t>
      </w:r>
      <w:r w:rsidRPr="00450C2A">
        <w:rPr>
          <w:rFonts w:eastAsia="TimesNewRomanPSMT"/>
        </w:rPr>
        <w:t>ы и светильники</w:t>
      </w:r>
      <w:r w:rsidR="009A13BC" w:rsidRPr="00450C2A">
        <w:rPr>
          <w:rFonts w:eastAsia="TimesNewRomanPSMT"/>
        </w:rPr>
        <w:t>;</w:t>
      </w:r>
    </w:p>
    <w:p w:rsidR="009A13BC" w:rsidRPr="00450C2A" w:rsidRDefault="00450C2A" w:rsidP="009A13BC">
      <w:pPr>
        <w:autoSpaceDE w:val="0"/>
        <w:autoSpaceDN w:val="0"/>
        <w:adjustRightInd w:val="0"/>
        <w:ind w:firstLine="709"/>
        <w:jc w:val="both"/>
        <w:rPr>
          <w:rFonts w:eastAsia="TimesNewRomanPSMT"/>
        </w:rPr>
      </w:pPr>
      <w:r w:rsidRPr="00450C2A">
        <w:rPr>
          <w:rFonts w:eastAsia="TimesNewRomanPSMT"/>
        </w:rPr>
        <w:t xml:space="preserve">- </w:t>
      </w:r>
      <w:r w:rsidR="009A13BC" w:rsidRPr="00450C2A">
        <w:rPr>
          <w:rFonts w:eastAsia="TimesNewRomanPSMT"/>
        </w:rPr>
        <w:t>щит ЩРН-П-</w:t>
      </w:r>
      <w:r w:rsidRPr="00450C2A">
        <w:rPr>
          <w:rFonts w:eastAsia="TimesNewRomanPSMT"/>
        </w:rPr>
        <w:t>12 в кол-ве 2 шт. для общежития;</w:t>
      </w:r>
    </w:p>
    <w:p w:rsidR="00450C2A" w:rsidRPr="00450C2A" w:rsidRDefault="00450C2A" w:rsidP="00450C2A">
      <w:pPr>
        <w:autoSpaceDE w:val="0"/>
        <w:autoSpaceDN w:val="0"/>
        <w:adjustRightInd w:val="0"/>
        <w:ind w:firstLine="709"/>
        <w:jc w:val="both"/>
        <w:rPr>
          <w:rFonts w:eastAsia="TimesNewRomanPSMT"/>
        </w:rPr>
      </w:pPr>
      <w:r w:rsidRPr="00450C2A">
        <w:rPr>
          <w:rFonts w:eastAsia="TimesNewRomanPSMT"/>
        </w:rPr>
        <w:t>- учебные доски – Нотный стан в класс №17, класс теоретических занятий в ДМШ;</w:t>
      </w:r>
    </w:p>
    <w:p w:rsidR="00450C2A" w:rsidRPr="00450C2A" w:rsidRDefault="00450C2A" w:rsidP="00450C2A">
      <w:pPr>
        <w:autoSpaceDE w:val="0"/>
        <w:autoSpaceDN w:val="0"/>
        <w:adjustRightInd w:val="0"/>
        <w:ind w:firstLine="709"/>
        <w:jc w:val="both"/>
        <w:rPr>
          <w:rFonts w:eastAsia="TimesNewRomanPSMT"/>
        </w:rPr>
      </w:pPr>
      <w:r w:rsidRPr="00450C2A">
        <w:rPr>
          <w:rFonts w:eastAsia="TimesNewRomanPSMT"/>
        </w:rPr>
        <w:t xml:space="preserve">- Установка: </w:t>
      </w:r>
    </w:p>
    <w:p w:rsidR="00450C2A" w:rsidRPr="00450C2A" w:rsidRDefault="00450C2A" w:rsidP="00450C2A">
      <w:pPr>
        <w:autoSpaceDE w:val="0"/>
        <w:autoSpaceDN w:val="0"/>
        <w:adjustRightInd w:val="0"/>
        <w:ind w:firstLine="709"/>
        <w:jc w:val="both"/>
        <w:rPr>
          <w:rFonts w:eastAsia="TimesNewRomanPSMT"/>
        </w:rPr>
      </w:pPr>
      <w:r w:rsidRPr="00450C2A">
        <w:rPr>
          <w:rFonts w:eastAsia="TimesNewRomanPSMT"/>
        </w:rPr>
        <w:t>новог</w:t>
      </w:r>
      <w:r w:rsidR="00DC3DF7">
        <w:rPr>
          <w:rFonts w:eastAsia="TimesNewRomanPSMT"/>
        </w:rPr>
        <w:t xml:space="preserve">о оконного блока, подоконника </w:t>
      </w:r>
      <w:r w:rsidRPr="00450C2A">
        <w:rPr>
          <w:rFonts w:eastAsia="TimesNewRomanPSMT"/>
        </w:rPr>
        <w:t xml:space="preserve">в общежитии колледжа; новых электрических .щитов  ЩРН-П-12 в колледже; </w:t>
      </w:r>
    </w:p>
    <w:p w:rsidR="00450C2A" w:rsidRPr="00450C2A" w:rsidRDefault="00450C2A" w:rsidP="00450C2A">
      <w:pPr>
        <w:autoSpaceDE w:val="0"/>
        <w:autoSpaceDN w:val="0"/>
        <w:adjustRightInd w:val="0"/>
        <w:ind w:firstLine="709"/>
        <w:jc w:val="both"/>
        <w:rPr>
          <w:rFonts w:eastAsia="TimesNewRomanPSMT"/>
        </w:rPr>
      </w:pPr>
      <w:r w:rsidRPr="00450C2A">
        <w:rPr>
          <w:rFonts w:eastAsia="TimesNewRomanPSMT"/>
        </w:rPr>
        <w:t xml:space="preserve">нового светильника уличного на здании колледжа; </w:t>
      </w:r>
    </w:p>
    <w:p w:rsidR="00450C2A" w:rsidRPr="00450C2A" w:rsidRDefault="00450C2A" w:rsidP="00450C2A">
      <w:pPr>
        <w:autoSpaceDE w:val="0"/>
        <w:autoSpaceDN w:val="0"/>
        <w:adjustRightInd w:val="0"/>
        <w:ind w:firstLine="709"/>
        <w:jc w:val="both"/>
        <w:rPr>
          <w:rFonts w:eastAsia="TimesNewRomanPSMT"/>
        </w:rPr>
      </w:pPr>
      <w:r w:rsidRPr="00450C2A">
        <w:rPr>
          <w:rFonts w:eastAsia="TimesNewRomanPSMT"/>
        </w:rPr>
        <w:t>электросчётчика в ТП колледжа.</w:t>
      </w:r>
    </w:p>
    <w:p w:rsidR="00693B47" w:rsidRPr="00B241F2" w:rsidRDefault="00693B47" w:rsidP="00693B47">
      <w:pPr>
        <w:autoSpaceDE w:val="0"/>
        <w:autoSpaceDN w:val="0"/>
        <w:adjustRightInd w:val="0"/>
        <w:ind w:firstLine="709"/>
        <w:jc w:val="both"/>
        <w:rPr>
          <w:rFonts w:eastAsia="TimesNewRomanPSMT"/>
        </w:rPr>
      </w:pPr>
      <w:r w:rsidRPr="00B241F2">
        <w:rPr>
          <w:rFonts w:eastAsia="TimesNewRomanPSMT"/>
        </w:rPr>
        <w:t xml:space="preserve">В перспективе, требуется текущий ремонт в помещениях филиала и </w:t>
      </w:r>
      <w:r w:rsidR="003A4CC5">
        <w:rPr>
          <w:rFonts w:eastAsia="TimesNewRomanPSMT"/>
        </w:rPr>
        <w:t xml:space="preserve">капитальный ремонт </w:t>
      </w:r>
      <w:r w:rsidRPr="00B241F2">
        <w:rPr>
          <w:rFonts w:eastAsia="TimesNewRomanPSMT"/>
        </w:rPr>
        <w:t>фасада здания.</w:t>
      </w:r>
    </w:p>
    <w:p w:rsidR="00693B47" w:rsidRPr="00B241F2" w:rsidRDefault="00693B47" w:rsidP="00693B47">
      <w:pPr>
        <w:autoSpaceDE w:val="0"/>
        <w:autoSpaceDN w:val="0"/>
        <w:adjustRightInd w:val="0"/>
        <w:ind w:firstLine="709"/>
        <w:rPr>
          <w:rFonts w:eastAsia="TimesNewRomanPSMT"/>
        </w:rPr>
      </w:pPr>
      <w:r w:rsidRPr="00B241F2">
        <w:rPr>
          <w:rFonts w:eastAsia="TimesNewRomanPSMT"/>
        </w:rPr>
        <w:t>Выводы:</w:t>
      </w:r>
    </w:p>
    <w:p w:rsidR="00693B47" w:rsidRPr="00B241F2" w:rsidRDefault="00693B47" w:rsidP="00693B47">
      <w:pPr>
        <w:autoSpaceDE w:val="0"/>
        <w:autoSpaceDN w:val="0"/>
        <w:adjustRightInd w:val="0"/>
        <w:ind w:firstLine="709"/>
        <w:jc w:val="both"/>
        <w:rPr>
          <w:rFonts w:eastAsia="TimesNewRomanPSMT"/>
        </w:rPr>
      </w:pPr>
      <w:r w:rsidRPr="00B241F2">
        <w:rPr>
          <w:rFonts w:eastAsia="TimesNewRomanPSMT"/>
        </w:rPr>
        <w:t xml:space="preserve">Ведение образовательной деятельности в филиале </w:t>
      </w:r>
      <w:r w:rsidR="004D06EB" w:rsidRPr="00B241F2">
        <w:rPr>
          <w:rFonts w:eastAsia="TimesNewRomanPSMT"/>
        </w:rPr>
        <w:t>ГАПО</w:t>
      </w:r>
      <w:r w:rsidR="00CB321F" w:rsidRPr="00B241F2">
        <w:rPr>
          <w:rFonts w:eastAsia="TimesNewRomanPSMT"/>
        </w:rPr>
        <w:t>У</w:t>
      </w:r>
      <w:r w:rsidRPr="00B241F2">
        <w:rPr>
          <w:rFonts w:eastAsia="TimesNewRomanPSMT"/>
        </w:rPr>
        <w:t xml:space="preserve"> «Приморский краевой колледж искусств» в г. Находке соответствует государственным санитарно-эпидемиологическим правилам и нормативам и обязательным требованиям пожарной безопасности.</w:t>
      </w:r>
    </w:p>
    <w:p w:rsidR="00693B47" w:rsidRPr="00B241F2" w:rsidRDefault="00693B47" w:rsidP="00693B47">
      <w:pPr>
        <w:ind w:firstLine="709"/>
        <w:jc w:val="both"/>
        <w:rPr>
          <w:rFonts w:eastAsia="TimesNewRomanPSMT"/>
        </w:rPr>
      </w:pPr>
      <w:r w:rsidRPr="00B241F2">
        <w:rPr>
          <w:rFonts w:eastAsia="TimesNewRomanPSMT"/>
        </w:rPr>
        <w:t xml:space="preserve">Материально-техническая база филиала </w:t>
      </w:r>
      <w:r w:rsidR="00CB321F" w:rsidRPr="00B241F2">
        <w:rPr>
          <w:rFonts w:eastAsia="TimesNewRomanPSMT"/>
        </w:rPr>
        <w:t xml:space="preserve">ГАПОУ </w:t>
      </w:r>
      <w:r w:rsidRPr="00B241F2">
        <w:rPr>
          <w:rFonts w:eastAsia="TimesNewRomanPSMT"/>
        </w:rPr>
        <w:t>«Приморский краевой колледж искусств» в г. Находке находится на достаточном уровне и соответствует нормативным требованиям.</w:t>
      </w:r>
    </w:p>
    <w:p w:rsidR="008C112D" w:rsidRPr="000D7C0A" w:rsidRDefault="008C112D" w:rsidP="008C112D">
      <w:pPr>
        <w:pStyle w:val="ConsPlusNormal"/>
        <w:ind w:firstLine="709"/>
        <w:jc w:val="center"/>
        <w:rPr>
          <w:rFonts w:ascii="Times New Roman" w:hAnsi="Times New Roman" w:cs="Times New Roman"/>
          <w:b/>
          <w:bCs/>
          <w:sz w:val="24"/>
          <w:szCs w:val="24"/>
          <w:highlight w:val="lightGray"/>
        </w:rPr>
      </w:pPr>
    </w:p>
    <w:p w:rsidR="008C112D" w:rsidRPr="000D7C0A" w:rsidRDefault="008C112D" w:rsidP="008C112D">
      <w:pPr>
        <w:pStyle w:val="ConsPlusNormal"/>
        <w:ind w:firstLine="709"/>
        <w:jc w:val="center"/>
        <w:rPr>
          <w:rFonts w:ascii="Times New Roman" w:hAnsi="Times New Roman" w:cs="Times New Roman"/>
          <w:b/>
          <w:bCs/>
          <w:sz w:val="24"/>
          <w:szCs w:val="24"/>
        </w:rPr>
      </w:pPr>
      <w:r w:rsidRPr="000D7C0A">
        <w:rPr>
          <w:rFonts w:ascii="Times New Roman" w:hAnsi="Times New Roman" w:cs="Times New Roman"/>
          <w:b/>
          <w:bCs/>
          <w:sz w:val="24"/>
          <w:szCs w:val="24"/>
        </w:rPr>
        <w:t xml:space="preserve">6.6. Показатели деятельности </w:t>
      </w:r>
    </w:p>
    <w:p w:rsidR="008C112D" w:rsidRPr="000D7C0A" w:rsidRDefault="008C112D" w:rsidP="008C112D">
      <w:pPr>
        <w:pStyle w:val="ConsPlusNormal"/>
        <w:ind w:firstLine="709"/>
        <w:jc w:val="center"/>
        <w:rPr>
          <w:rFonts w:ascii="Times New Roman" w:hAnsi="Times New Roman" w:cs="Times New Roman"/>
          <w:b/>
          <w:bCs/>
          <w:sz w:val="24"/>
          <w:szCs w:val="24"/>
        </w:rPr>
      </w:pPr>
      <w:r w:rsidRPr="000D7C0A">
        <w:rPr>
          <w:rFonts w:ascii="Times New Roman" w:hAnsi="Times New Roman" w:cs="Times New Roman"/>
          <w:b/>
          <w:bCs/>
          <w:sz w:val="24"/>
          <w:szCs w:val="24"/>
        </w:rPr>
        <w:t>профессиональной образовательной организации,</w:t>
      </w:r>
    </w:p>
    <w:p w:rsidR="008C112D" w:rsidRPr="000D7C0A" w:rsidRDefault="008C112D" w:rsidP="008C112D">
      <w:pPr>
        <w:pStyle w:val="ConsPlusNormal"/>
        <w:ind w:firstLine="709"/>
        <w:jc w:val="center"/>
        <w:rPr>
          <w:rFonts w:ascii="Times New Roman" w:hAnsi="Times New Roman" w:cs="Times New Roman"/>
          <w:b/>
          <w:bCs/>
          <w:sz w:val="24"/>
          <w:szCs w:val="24"/>
        </w:rPr>
      </w:pPr>
      <w:r w:rsidRPr="000D7C0A">
        <w:rPr>
          <w:rFonts w:ascii="Times New Roman" w:hAnsi="Times New Roman" w:cs="Times New Roman"/>
          <w:b/>
          <w:bCs/>
          <w:sz w:val="24"/>
          <w:szCs w:val="24"/>
        </w:rPr>
        <w:t>подлежащей самообследованию</w:t>
      </w:r>
    </w:p>
    <w:tbl>
      <w:tblPr>
        <w:tblW w:w="0" w:type="auto"/>
        <w:tblInd w:w="75" w:type="dxa"/>
        <w:tblLayout w:type="fixed"/>
        <w:tblCellMar>
          <w:left w:w="75" w:type="dxa"/>
          <w:right w:w="75" w:type="dxa"/>
        </w:tblCellMar>
        <w:tblLook w:val="0000" w:firstRow="0" w:lastRow="0" w:firstColumn="0" w:lastColumn="0" w:noHBand="0" w:noVBand="0"/>
      </w:tblPr>
      <w:tblGrid>
        <w:gridCol w:w="851"/>
        <w:gridCol w:w="6872"/>
        <w:gridCol w:w="1596"/>
      </w:tblGrid>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b/>
                <w:sz w:val="24"/>
                <w:szCs w:val="24"/>
              </w:rPr>
            </w:pPr>
            <w:r w:rsidRPr="00A802EB">
              <w:rPr>
                <w:rFonts w:ascii="Times New Roman" w:hAnsi="Times New Roman" w:cs="Times New Roman"/>
                <w:b/>
                <w:sz w:val="24"/>
                <w:szCs w:val="24"/>
              </w:rPr>
              <w:t>N п/п</w:t>
            </w:r>
          </w:p>
        </w:tc>
        <w:tc>
          <w:tcPr>
            <w:tcW w:w="6872"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b/>
                <w:sz w:val="24"/>
                <w:szCs w:val="24"/>
              </w:rPr>
            </w:pPr>
            <w:r w:rsidRPr="00A802EB">
              <w:rPr>
                <w:rFonts w:ascii="Times New Roman" w:hAnsi="Times New Roman" w:cs="Times New Roman"/>
                <w:b/>
                <w:sz w:val="24"/>
                <w:szCs w:val="24"/>
              </w:rPr>
              <w:t>Показатели</w:t>
            </w:r>
          </w:p>
        </w:tc>
        <w:tc>
          <w:tcPr>
            <w:tcW w:w="1596"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b/>
                <w:sz w:val="24"/>
                <w:szCs w:val="24"/>
              </w:rPr>
            </w:pPr>
            <w:r w:rsidRPr="00A802EB">
              <w:rPr>
                <w:rFonts w:ascii="Times New Roman" w:hAnsi="Times New Roman" w:cs="Times New Roman"/>
                <w:b/>
                <w:sz w:val="24"/>
                <w:szCs w:val="24"/>
              </w:rPr>
              <w:t>Единица измерения</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outlineLvl w:val="1"/>
              <w:rPr>
                <w:rFonts w:ascii="Times New Roman" w:hAnsi="Times New Roman" w:cs="Times New Roman"/>
                <w:sz w:val="24"/>
                <w:szCs w:val="24"/>
              </w:rPr>
            </w:pPr>
            <w:r w:rsidRPr="00A802EB">
              <w:rPr>
                <w:rFonts w:ascii="Times New Roman" w:hAnsi="Times New Roman" w:cs="Times New Roman"/>
                <w:sz w:val="24"/>
                <w:szCs w:val="24"/>
              </w:rPr>
              <w:t>1.</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Образовательная деятельность</w:t>
            </w:r>
          </w:p>
        </w:tc>
        <w:tc>
          <w:tcPr>
            <w:tcW w:w="1596"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1.1</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596"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1.1.1</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1.1.2</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1.1.3</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041F71" w:rsidRDefault="00CB321F" w:rsidP="00F94546">
            <w:pPr>
              <w:pStyle w:val="ConsPlusNormal"/>
              <w:jc w:val="center"/>
              <w:rPr>
                <w:rFonts w:ascii="Times New Roman" w:hAnsi="Times New Roman" w:cs="Times New Roman"/>
                <w:sz w:val="24"/>
                <w:szCs w:val="24"/>
              </w:rPr>
            </w:pPr>
            <w:r w:rsidRPr="00041F71">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D22B30" w:rsidRDefault="00CB321F" w:rsidP="00F94546">
            <w:pPr>
              <w:pStyle w:val="ConsPlusNormal"/>
              <w:jc w:val="center"/>
              <w:rPr>
                <w:rFonts w:ascii="Times New Roman" w:hAnsi="Times New Roman" w:cs="Times New Roman"/>
                <w:sz w:val="24"/>
                <w:szCs w:val="24"/>
              </w:rPr>
            </w:pPr>
            <w:r w:rsidRPr="00D22B30">
              <w:rPr>
                <w:rFonts w:ascii="Times New Roman" w:hAnsi="Times New Roman" w:cs="Times New Roman"/>
                <w:sz w:val="24"/>
                <w:szCs w:val="24"/>
              </w:rPr>
              <w:t>1.2</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96" w:type="dxa"/>
            <w:tcBorders>
              <w:top w:val="single" w:sz="4" w:space="0" w:color="auto"/>
              <w:left w:val="single" w:sz="4" w:space="0" w:color="auto"/>
              <w:bottom w:val="single" w:sz="4" w:space="0" w:color="auto"/>
              <w:right w:val="single" w:sz="4" w:space="0" w:color="auto"/>
            </w:tcBorders>
          </w:tcPr>
          <w:p w:rsidR="00CB321F" w:rsidRPr="00041F71" w:rsidRDefault="00551999"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63</w:t>
            </w:r>
          </w:p>
          <w:p w:rsidR="00CB321F" w:rsidRPr="00041F71" w:rsidRDefault="000D7C0A" w:rsidP="00F94546">
            <w:pPr>
              <w:pStyle w:val="ConsPlusNormal"/>
              <w:jc w:val="center"/>
              <w:rPr>
                <w:rFonts w:ascii="Times New Roman" w:hAnsi="Times New Roman" w:cs="Times New Roman"/>
                <w:sz w:val="24"/>
                <w:szCs w:val="24"/>
              </w:rPr>
            </w:pPr>
            <w:r w:rsidRPr="00041F71">
              <w:rPr>
                <w:rFonts w:ascii="Times New Roman" w:hAnsi="Times New Roman" w:cs="Times New Roman"/>
                <w:sz w:val="24"/>
                <w:szCs w:val="24"/>
              </w:rPr>
              <w:t>человек</w:t>
            </w:r>
            <w:r w:rsidR="00551999">
              <w:rPr>
                <w:rFonts w:ascii="Times New Roman" w:hAnsi="Times New Roman" w:cs="Times New Roman"/>
                <w:sz w:val="24"/>
                <w:szCs w:val="24"/>
              </w:rPr>
              <w:t>а</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D22B30" w:rsidRDefault="00CB321F" w:rsidP="00F94546">
            <w:pPr>
              <w:pStyle w:val="ConsPlusNormal"/>
              <w:jc w:val="center"/>
              <w:rPr>
                <w:rFonts w:ascii="Times New Roman" w:hAnsi="Times New Roman" w:cs="Times New Roman"/>
                <w:sz w:val="24"/>
                <w:szCs w:val="24"/>
              </w:rPr>
            </w:pPr>
            <w:r w:rsidRPr="00D22B30">
              <w:rPr>
                <w:rFonts w:ascii="Times New Roman" w:hAnsi="Times New Roman" w:cs="Times New Roman"/>
                <w:sz w:val="24"/>
                <w:szCs w:val="24"/>
              </w:rPr>
              <w:t>1.2.1</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515A5E" w:rsidRDefault="003556CA" w:rsidP="00D22B30">
            <w:pPr>
              <w:pStyle w:val="ConsPlusNormal"/>
              <w:jc w:val="center"/>
              <w:rPr>
                <w:rFonts w:ascii="Times New Roman" w:hAnsi="Times New Roman" w:cs="Times New Roman"/>
                <w:sz w:val="24"/>
                <w:szCs w:val="24"/>
              </w:rPr>
            </w:pPr>
            <w:r w:rsidRPr="00515A5E">
              <w:rPr>
                <w:rFonts w:ascii="Times New Roman" w:hAnsi="Times New Roman" w:cs="Times New Roman"/>
                <w:sz w:val="24"/>
                <w:szCs w:val="24"/>
              </w:rPr>
              <w:t>6</w:t>
            </w:r>
            <w:r w:rsidR="00551999">
              <w:rPr>
                <w:rFonts w:ascii="Times New Roman" w:hAnsi="Times New Roman" w:cs="Times New Roman"/>
                <w:sz w:val="24"/>
                <w:szCs w:val="24"/>
              </w:rPr>
              <w:t>3</w:t>
            </w:r>
            <w:r w:rsidR="00CB321F" w:rsidRPr="00515A5E">
              <w:rPr>
                <w:rFonts w:ascii="Times New Roman" w:hAnsi="Times New Roman" w:cs="Times New Roman"/>
                <w:sz w:val="24"/>
                <w:szCs w:val="24"/>
              </w:rPr>
              <w:t xml:space="preserve"> человек</w:t>
            </w:r>
            <w:r w:rsidR="00551999">
              <w:rPr>
                <w:rFonts w:ascii="Times New Roman" w:hAnsi="Times New Roman" w:cs="Times New Roman"/>
                <w:sz w:val="24"/>
                <w:szCs w:val="24"/>
              </w:rPr>
              <w:t>а</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E65045" w:rsidRDefault="00CB321F" w:rsidP="00F94546">
            <w:pPr>
              <w:pStyle w:val="ConsPlusNormal"/>
              <w:jc w:val="center"/>
              <w:rPr>
                <w:rFonts w:ascii="Times New Roman" w:hAnsi="Times New Roman" w:cs="Times New Roman"/>
                <w:sz w:val="24"/>
                <w:szCs w:val="24"/>
              </w:rPr>
            </w:pPr>
            <w:r w:rsidRPr="00E65045">
              <w:rPr>
                <w:rFonts w:ascii="Times New Roman" w:hAnsi="Times New Roman" w:cs="Times New Roman"/>
                <w:sz w:val="24"/>
                <w:szCs w:val="24"/>
              </w:rPr>
              <w:t>1.2.2</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515A5E" w:rsidRDefault="00CB321F" w:rsidP="00F94546">
            <w:pPr>
              <w:pStyle w:val="ConsPlusNormal"/>
              <w:jc w:val="center"/>
              <w:rPr>
                <w:rFonts w:ascii="Times New Roman" w:hAnsi="Times New Roman" w:cs="Times New Roman"/>
                <w:sz w:val="24"/>
                <w:szCs w:val="24"/>
              </w:rPr>
            </w:pPr>
            <w:r w:rsidRPr="00515A5E">
              <w:rPr>
                <w:rFonts w:ascii="Times New Roman" w:hAnsi="Times New Roman" w:cs="Times New Roman"/>
                <w:sz w:val="24"/>
                <w:szCs w:val="24"/>
              </w:rPr>
              <w:t>0 человек</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E65045" w:rsidRDefault="00CB321F" w:rsidP="00F94546">
            <w:pPr>
              <w:pStyle w:val="ConsPlusNormal"/>
              <w:jc w:val="center"/>
              <w:rPr>
                <w:rFonts w:ascii="Times New Roman" w:hAnsi="Times New Roman" w:cs="Times New Roman"/>
                <w:sz w:val="24"/>
                <w:szCs w:val="24"/>
              </w:rPr>
            </w:pPr>
            <w:r w:rsidRPr="00E65045">
              <w:rPr>
                <w:rFonts w:ascii="Times New Roman" w:hAnsi="Times New Roman" w:cs="Times New Roman"/>
                <w:sz w:val="24"/>
                <w:szCs w:val="24"/>
              </w:rPr>
              <w:t>1.2.3</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515A5E" w:rsidRDefault="00CB321F" w:rsidP="00F94546">
            <w:pPr>
              <w:pStyle w:val="ConsPlusNormal"/>
              <w:jc w:val="center"/>
              <w:rPr>
                <w:rFonts w:ascii="Times New Roman" w:hAnsi="Times New Roman" w:cs="Times New Roman"/>
                <w:sz w:val="24"/>
                <w:szCs w:val="24"/>
              </w:rPr>
            </w:pPr>
            <w:r w:rsidRPr="00515A5E">
              <w:rPr>
                <w:rFonts w:ascii="Times New Roman" w:hAnsi="Times New Roman" w:cs="Times New Roman"/>
                <w:sz w:val="24"/>
                <w:szCs w:val="24"/>
              </w:rPr>
              <w:t>0 человек</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E65045" w:rsidRDefault="00CB321F" w:rsidP="00F94546">
            <w:pPr>
              <w:pStyle w:val="ConsPlusNormal"/>
              <w:jc w:val="center"/>
              <w:rPr>
                <w:rFonts w:ascii="Times New Roman" w:hAnsi="Times New Roman" w:cs="Times New Roman"/>
                <w:sz w:val="24"/>
                <w:szCs w:val="24"/>
              </w:rPr>
            </w:pPr>
            <w:r w:rsidRPr="00E65045">
              <w:rPr>
                <w:rFonts w:ascii="Times New Roman" w:hAnsi="Times New Roman" w:cs="Times New Roman"/>
                <w:sz w:val="24"/>
                <w:szCs w:val="24"/>
              </w:rPr>
              <w:t>1.3</w:t>
            </w:r>
          </w:p>
        </w:tc>
        <w:tc>
          <w:tcPr>
            <w:tcW w:w="6872" w:type="dxa"/>
            <w:tcBorders>
              <w:top w:val="single" w:sz="4" w:space="0" w:color="auto"/>
              <w:left w:val="single" w:sz="4" w:space="0" w:color="auto"/>
              <w:bottom w:val="single" w:sz="4" w:space="0" w:color="auto"/>
              <w:right w:val="single" w:sz="4" w:space="0" w:color="auto"/>
            </w:tcBorders>
          </w:tcPr>
          <w:p w:rsidR="00CB321F" w:rsidRPr="00630EC8" w:rsidRDefault="00CB321F" w:rsidP="00F94546">
            <w:pPr>
              <w:pStyle w:val="ConsPlusNormal"/>
              <w:rPr>
                <w:rFonts w:ascii="Times New Roman" w:hAnsi="Times New Roman" w:cs="Times New Roman"/>
                <w:sz w:val="24"/>
                <w:szCs w:val="24"/>
              </w:rPr>
            </w:pPr>
            <w:r w:rsidRPr="00630EC8">
              <w:rPr>
                <w:rFonts w:ascii="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1596" w:type="dxa"/>
            <w:tcBorders>
              <w:top w:val="single" w:sz="4" w:space="0" w:color="auto"/>
              <w:left w:val="single" w:sz="4" w:space="0" w:color="auto"/>
              <w:bottom w:val="single" w:sz="4" w:space="0" w:color="auto"/>
              <w:right w:val="single" w:sz="4" w:space="0" w:color="auto"/>
            </w:tcBorders>
          </w:tcPr>
          <w:p w:rsidR="00CB321F" w:rsidRPr="00630EC8" w:rsidRDefault="0083070F" w:rsidP="00F94546">
            <w:pPr>
              <w:pStyle w:val="ConsPlusNormal"/>
              <w:jc w:val="center"/>
              <w:rPr>
                <w:rFonts w:ascii="Times New Roman" w:hAnsi="Times New Roman" w:cs="Times New Roman"/>
                <w:sz w:val="24"/>
                <w:szCs w:val="24"/>
              </w:rPr>
            </w:pPr>
            <w:r w:rsidRPr="00630EC8">
              <w:rPr>
                <w:rFonts w:ascii="Times New Roman" w:hAnsi="Times New Roman" w:cs="Times New Roman"/>
                <w:sz w:val="24"/>
                <w:szCs w:val="24"/>
              </w:rPr>
              <w:t>6</w:t>
            </w:r>
            <w:r w:rsidR="00CB321F" w:rsidRPr="00630EC8">
              <w:rPr>
                <w:rFonts w:ascii="Times New Roman" w:hAnsi="Times New Roman" w:cs="Times New Roman"/>
                <w:sz w:val="24"/>
                <w:szCs w:val="24"/>
              </w:rPr>
              <w:t xml:space="preserve"> единиц</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9B70E6" w:rsidRDefault="00CB321F" w:rsidP="00F94546">
            <w:pPr>
              <w:pStyle w:val="ConsPlusNormal"/>
              <w:jc w:val="center"/>
              <w:rPr>
                <w:rFonts w:ascii="Times New Roman" w:hAnsi="Times New Roman" w:cs="Times New Roman"/>
                <w:sz w:val="24"/>
                <w:szCs w:val="24"/>
              </w:rPr>
            </w:pPr>
            <w:r w:rsidRPr="009B70E6">
              <w:rPr>
                <w:rFonts w:ascii="Times New Roman" w:hAnsi="Times New Roman" w:cs="Times New Roman"/>
                <w:sz w:val="24"/>
                <w:szCs w:val="24"/>
              </w:rPr>
              <w:t>1.4</w:t>
            </w:r>
          </w:p>
        </w:tc>
        <w:tc>
          <w:tcPr>
            <w:tcW w:w="6872" w:type="dxa"/>
            <w:tcBorders>
              <w:top w:val="single" w:sz="4" w:space="0" w:color="auto"/>
              <w:left w:val="single" w:sz="4" w:space="0" w:color="auto"/>
              <w:bottom w:val="single" w:sz="4" w:space="0" w:color="auto"/>
              <w:right w:val="single" w:sz="4" w:space="0" w:color="auto"/>
            </w:tcBorders>
          </w:tcPr>
          <w:p w:rsidR="00CB321F" w:rsidRPr="00E330A7" w:rsidRDefault="00CB321F" w:rsidP="00F94546">
            <w:pPr>
              <w:pStyle w:val="ConsPlusNormal"/>
              <w:rPr>
                <w:rFonts w:ascii="Times New Roman" w:hAnsi="Times New Roman" w:cs="Times New Roman"/>
                <w:sz w:val="24"/>
                <w:szCs w:val="24"/>
              </w:rPr>
            </w:pPr>
            <w:r w:rsidRPr="00E330A7">
              <w:rPr>
                <w:rFonts w:ascii="Times New Roman" w:hAnsi="Times New Roman" w:cs="Times New Roman"/>
                <w:sz w:val="24"/>
                <w:szCs w:val="24"/>
              </w:rPr>
              <w:t>Численность студентов (курсантов), зачисленных на первый курс на очную форму обучения, за отчетный период</w:t>
            </w:r>
          </w:p>
        </w:tc>
        <w:tc>
          <w:tcPr>
            <w:tcW w:w="1596" w:type="dxa"/>
            <w:tcBorders>
              <w:top w:val="single" w:sz="4" w:space="0" w:color="auto"/>
              <w:left w:val="single" w:sz="4" w:space="0" w:color="auto"/>
              <w:bottom w:val="single" w:sz="4" w:space="0" w:color="auto"/>
              <w:right w:val="single" w:sz="4" w:space="0" w:color="auto"/>
            </w:tcBorders>
          </w:tcPr>
          <w:p w:rsidR="00CB321F" w:rsidRPr="00E330A7" w:rsidRDefault="00551999" w:rsidP="00551999">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CB321F" w:rsidRPr="00E330A7">
              <w:rPr>
                <w:rFonts w:ascii="Times New Roman" w:hAnsi="Times New Roman" w:cs="Times New Roman"/>
                <w:sz w:val="24"/>
                <w:szCs w:val="24"/>
              </w:rPr>
              <w:t xml:space="preserve"> человек</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9B70E6" w:rsidRDefault="00CB321F" w:rsidP="00F94546">
            <w:pPr>
              <w:pStyle w:val="ConsPlusNormal"/>
              <w:jc w:val="center"/>
              <w:rPr>
                <w:rFonts w:ascii="Times New Roman" w:hAnsi="Times New Roman" w:cs="Times New Roman"/>
                <w:sz w:val="24"/>
                <w:szCs w:val="24"/>
              </w:rPr>
            </w:pPr>
            <w:r w:rsidRPr="009B70E6">
              <w:rPr>
                <w:rFonts w:ascii="Times New Roman" w:hAnsi="Times New Roman" w:cs="Times New Roman"/>
                <w:sz w:val="24"/>
                <w:szCs w:val="24"/>
              </w:rPr>
              <w:lastRenderedPageBreak/>
              <w:t>1.5</w:t>
            </w:r>
          </w:p>
        </w:tc>
        <w:tc>
          <w:tcPr>
            <w:tcW w:w="6872" w:type="dxa"/>
            <w:tcBorders>
              <w:top w:val="single" w:sz="4" w:space="0" w:color="auto"/>
              <w:left w:val="single" w:sz="4" w:space="0" w:color="auto"/>
              <w:bottom w:val="single" w:sz="4" w:space="0" w:color="auto"/>
              <w:right w:val="single" w:sz="4" w:space="0" w:color="auto"/>
            </w:tcBorders>
          </w:tcPr>
          <w:p w:rsidR="00CB321F" w:rsidRPr="00E330A7" w:rsidRDefault="00CB321F" w:rsidP="00F94546">
            <w:pPr>
              <w:pStyle w:val="ConsPlusNormal"/>
              <w:rPr>
                <w:rFonts w:ascii="Times New Roman" w:hAnsi="Times New Roman" w:cs="Times New Roman"/>
                <w:sz w:val="24"/>
                <w:szCs w:val="24"/>
              </w:rPr>
            </w:pPr>
            <w:r w:rsidRPr="00E330A7">
              <w:rPr>
                <w:rFonts w:ascii="Times New Roman" w:hAnsi="Times New Roman" w:cs="Times New Roman"/>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tcPr>
          <w:p w:rsidR="00131BC1" w:rsidRPr="00CB4DCA" w:rsidRDefault="00680A42" w:rsidP="00F94546">
            <w:pPr>
              <w:pStyle w:val="ConsPlusNormal"/>
              <w:jc w:val="center"/>
              <w:rPr>
                <w:rFonts w:ascii="Times New Roman" w:hAnsi="Times New Roman" w:cs="Times New Roman"/>
                <w:sz w:val="24"/>
                <w:szCs w:val="24"/>
              </w:rPr>
            </w:pPr>
            <w:r w:rsidRPr="00CB4DCA">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3560C3" w:rsidRDefault="00CB321F" w:rsidP="00F94546">
            <w:pPr>
              <w:pStyle w:val="ConsPlusNormal"/>
              <w:jc w:val="center"/>
              <w:rPr>
                <w:rFonts w:ascii="Times New Roman" w:hAnsi="Times New Roman" w:cs="Times New Roman"/>
                <w:sz w:val="24"/>
                <w:szCs w:val="24"/>
              </w:rPr>
            </w:pPr>
            <w:r w:rsidRPr="003560C3">
              <w:rPr>
                <w:rFonts w:ascii="Times New Roman" w:hAnsi="Times New Roman" w:cs="Times New Roman"/>
                <w:sz w:val="24"/>
                <w:szCs w:val="24"/>
              </w:rPr>
              <w:t>1.6</w:t>
            </w:r>
          </w:p>
        </w:tc>
        <w:tc>
          <w:tcPr>
            <w:tcW w:w="6872" w:type="dxa"/>
            <w:tcBorders>
              <w:top w:val="single" w:sz="4" w:space="0" w:color="auto"/>
              <w:left w:val="single" w:sz="4" w:space="0" w:color="auto"/>
              <w:bottom w:val="single" w:sz="4" w:space="0" w:color="auto"/>
              <w:right w:val="single" w:sz="4" w:space="0" w:color="auto"/>
            </w:tcBorders>
          </w:tcPr>
          <w:p w:rsidR="00CB321F" w:rsidRPr="00334DDC" w:rsidRDefault="00CB321F" w:rsidP="00F94546">
            <w:pPr>
              <w:pStyle w:val="ConsPlusNormal"/>
              <w:rPr>
                <w:rFonts w:ascii="Times New Roman" w:hAnsi="Times New Roman" w:cs="Times New Roman"/>
                <w:sz w:val="24"/>
                <w:szCs w:val="24"/>
              </w:rPr>
            </w:pPr>
            <w:r w:rsidRPr="00334DDC">
              <w:rPr>
                <w:rFonts w:ascii="Times New Roman"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596" w:type="dxa"/>
            <w:tcBorders>
              <w:top w:val="single" w:sz="4" w:space="0" w:color="auto"/>
              <w:left w:val="single" w:sz="4" w:space="0" w:color="auto"/>
              <w:bottom w:val="single" w:sz="4" w:space="0" w:color="auto"/>
              <w:right w:val="single" w:sz="4" w:space="0" w:color="auto"/>
            </w:tcBorders>
          </w:tcPr>
          <w:p w:rsidR="00CB321F" w:rsidRPr="00AB5244" w:rsidRDefault="00CB321F" w:rsidP="00F94546">
            <w:pPr>
              <w:pStyle w:val="ConsPlusNormal"/>
              <w:jc w:val="center"/>
              <w:rPr>
                <w:rFonts w:ascii="Times New Roman" w:hAnsi="Times New Roman" w:cs="Times New Roman"/>
                <w:sz w:val="24"/>
                <w:szCs w:val="24"/>
              </w:rPr>
            </w:pPr>
            <w:r w:rsidRPr="00AB5244">
              <w:rPr>
                <w:rFonts w:ascii="Times New Roman" w:hAnsi="Times New Roman" w:cs="Times New Roman"/>
                <w:sz w:val="24"/>
                <w:szCs w:val="24"/>
              </w:rPr>
              <w:t>1</w:t>
            </w:r>
            <w:r w:rsidR="00CB4DCA" w:rsidRPr="00AB5244">
              <w:rPr>
                <w:rFonts w:ascii="Times New Roman" w:hAnsi="Times New Roman" w:cs="Times New Roman"/>
                <w:sz w:val="24"/>
                <w:szCs w:val="24"/>
              </w:rPr>
              <w:t>2</w:t>
            </w:r>
            <w:r w:rsidRPr="00AB5244">
              <w:rPr>
                <w:rFonts w:ascii="Times New Roman" w:hAnsi="Times New Roman" w:cs="Times New Roman"/>
                <w:sz w:val="24"/>
                <w:szCs w:val="24"/>
              </w:rPr>
              <w:t xml:space="preserve"> человек/</w:t>
            </w:r>
          </w:p>
          <w:p w:rsidR="00CB321F" w:rsidRPr="00AB5244" w:rsidRDefault="00CB4DCA" w:rsidP="00F94546">
            <w:pPr>
              <w:pStyle w:val="ConsPlusNormal"/>
              <w:jc w:val="center"/>
              <w:rPr>
                <w:rFonts w:ascii="Times New Roman" w:hAnsi="Times New Roman" w:cs="Times New Roman"/>
                <w:sz w:val="24"/>
                <w:szCs w:val="24"/>
              </w:rPr>
            </w:pPr>
            <w:r w:rsidRPr="00AB5244">
              <w:rPr>
                <w:rFonts w:ascii="Times New Roman" w:hAnsi="Times New Roman" w:cs="Times New Roman"/>
                <w:sz w:val="24"/>
                <w:szCs w:val="24"/>
              </w:rPr>
              <w:t>92</w:t>
            </w:r>
            <w:r w:rsidR="00131BC1" w:rsidRPr="00AB5244">
              <w:rPr>
                <w:rFonts w:ascii="Times New Roman" w:hAnsi="Times New Roman" w:cs="Times New Roman"/>
                <w:sz w:val="24"/>
                <w:szCs w:val="24"/>
              </w:rPr>
              <w:t xml:space="preserve"> </w:t>
            </w:r>
            <w:r w:rsidR="00CB321F" w:rsidRPr="00AB5244">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FA6962" w:rsidRDefault="00CB321F" w:rsidP="00F94546">
            <w:pPr>
              <w:pStyle w:val="ConsPlusNormal"/>
              <w:jc w:val="center"/>
              <w:rPr>
                <w:rFonts w:ascii="Times New Roman" w:hAnsi="Times New Roman" w:cs="Times New Roman"/>
                <w:sz w:val="24"/>
                <w:szCs w:val="24"/>
              </w:rPr>
            </w:pPr>
            <w:r w:rsidRPr="00FA6962">
              <w:rPr>
                <w:rFonts w:ascii="Times New Roman" w:hAnsi="Times New Roman" w:cs="Times New Roman"/>
                <w:sz w:val="24"/>
                <w:szCs w:val="24"/>
              </w:rPr>
              <w:t>1.7</w:t>
            </w:r>
          </w:p>
        </w:tc>
        <w:tc>
          <w:tcPr>
            <w:tcW w:w="6872" w:type="dxa"/>
            <w:tcBorders>
              <w:top w:val="single" w:sz="4" w:space="0" w:color="auto"/>
              <w:left w:val="single" w:sz="4" w:space="0" w:color="auto"/>
              <w:bottom w:val="single" w:sz="4" w:space="0" w:color="auto"/>
              <w:right w:val="single" w:sz="4" w:space="0" w:color="auto"/>
            </w:tcBorders>
          </w:tcPr>
          <w:p w:rsidR="00CB321F" w:rsidRPr="00334DDC" w:rsidRDefault="00CB321F" w:rsidP="00F94546">
            <w:pPr>
              <w:pStyle w:val="ConsPlusNormal"/>
              <w:rPr>
                <w:rFonts w:ascii="Times New Roman" w:hAnsi="Times New Roman" w:cs="Times New Roman"/>
                <w:sz w:val="24"/>
                <w:szCs w:val="24"/>
              </w:rPr>
            </w:pPr>
            <w:r w:rsidRPr="00334DDC">
              <w:rPr>
                <w:rFonts w:ascii="Times New Roman" w:hAnsi="Times New Roman" w:cs="Times New Roman"/>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tcPr>
          <w:p w:rsidR="00CB321F" w:rsidRPr="00AB5244" w:rsidRDefault="00AB5244" w:rsidP="00F94546">
            <w:pPr>
              <w:pStyle w:val="ConsPlusNormal"/>
              <w:jc w:val="center"/>
              <w:rPr>
                <w:rFonts w:ascii="Times New Roman" w:hAnsi="Times New Roman" w:cs="Times New Roman"/>
                <w:sz w:val="24"/>
                <w:szCs w:val="24"/>
              </w:rPr>
            </w:pPr>
            <w:r w:rsidRPr="00AB5244">
              <w:rPr>
                <w:rFonts w:ascii="Times New Roman" w:hAnsi="Times New Roman" w:cs="Times New Roman"/>
                <w:sz w:val="24"/>
                <w:szCs w:val="24"/>
              </w:rPr>
              <w:t>2</w:t>
            </w:r>
            <w:r w:rsidR="00CB321F" w:rsidRPr="00AB5244">
              <w:rPr>
                <w:rFonts w:ascii="Times New Roman" w:hAnsi="Times New Roman" w:cs="Times New Roman"/>
                <w:sz w:val="24"/>
                <w:szCs w:val="24"/>
              </w:rPr>
              <w:t xml:space="preserve"> человек</w:t>
            </w:r>
            <w:r w:rsidR="00B12885" w:rsidRPr="00AB5244">
              <w:rPr>
                <w:rFonts w:ascii="Times New Roman" w:hAnsi="Times New Roman" w:cs="Times New Roman"/>
                <w:sz w:val="24"/>
                <w:szCs w:val="24"/>
              </w:rPr>
              <w:t>а</w:t>
            </w:r>
            <w:r w:rsidR="00CB321F" w:rsidRPr="00AB5244">
              <w:rPr>
                <w:rFonts w:ascii="Times New Roman" w:hAnsi="Times New Roman" w:cs="Times New Roman"/>
                <w:sz w:val="24"/>
                <w:szCs w:val="24"/>
              </w:rPr>
              <w:t>/</w:t>
            </w:r>
          </w:p>
          <w:p w:rsidR="00CB321F" w:rsidRPr="00AB5244" w:rsidRDefault="00AB5244" w:rsidP="00334DDC">
            <w:pPr>
              <w:pStyle w:val="ConsPlusNormal"/>
              <w:jc w:val="center"/>
              <w:rPr>
                <w:rFonts w:ascii="Times New Roman" w:hAnsi="Times New Roman" w:cs="Times New Roman"/>
                <w:sz w:val="24"/>
                <w:szCs w:val="24"/>
              </w:rPr>
            </w:pPr>
            <w:r w:rsidRPr="00AB5244">
              <w:rPr>
                <w:rFonts w:ascii="Times New Roman" w:hAnsi="Times New Roman" w:cs="Times New Roman"/>
                <w:sz w:val="24"/>
                <w:szCs w:val="24"/>
              </w:rPr>
              <w:t xml:space="preserve">3 </w:t>
            </w:r>
            <w:r w:rsidR="00CB321F" w:rsidRPr="00AB5244">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FA6962" w:rsidRDefault="00CB321F" w:rsidP="00F94546">
            <w:pPr>
              <w:pStyle w:val="ConsPlusNormal"/>
              <w:jc w:val="center"/>
              <w:rPr>
                <w:rFonts w:ascii="Times New Roman" w:hAnsi="Times New Roman" w:cs="Times New Roman"/>
                <w:sz w:val="24"/>
                <w:szCs w:val="24"/>
              </w:rPr>
            </w:pPr>
            <w:r w:rsidRPr="00FA6962">
              <w:rPr>
                <w:rFonts w:ascii="Times New Roman" w:hAnsi="Times New Roman" w:cs="Times New Roman"/>
                <w:sz w:val="24"/>
                <w:szCs w:val="24"/>
              </w:rPr>
              <w:t>1.8</w:t>
            </w:r>
          </w:p>
        </w:tc>
        <w:tc>
          <w:tcPr>
            <w:tcW w:w="6872" w:type="dxa"/>
            <w:tcBorders>
              <w:top w:val="single" w:sz="4" w:space="0" w:color="auto"/>
              <w:left w:val="single" w:sz="4" w:space="0" w:color="auto"/>
              <w:bottom w:val="single" w:sz="4" w:space="0" w:color="auto"/>
              <w:right w:val="single" w:sz="4" w:space="0" w:color="auto"/>
            </w:tcBorders>
          </w:tcPr>
          <w:p w:rsidR="00CB321F" w:rsidRPr="00CB4DCA" w:rsidRDefault="00CB321F" w:rsidP="00F94546">
            <w:pPr>
              <w:pStyle w:val="ConsPlusNormal"/>
              <w:rPr>
                <w:rFonts w:ascii="Times New Roman" w:hAnsi="Times New Roman" w:cs="Times New Roman"/>
                <w:sz w:val="24"/>
                <w:szCs w:val="24"/>
              </w:rPr>
            </w:pPr>
            <w:r w:rsidRPr="00CB4DCA">
              <w:rPr>
                <w:rFonts w:ascii="Times New Roman" w:hAnsi="Times New Roman" w:cs="Times New Roman"/>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96" w:type="dxa"/>
            <w:tcBorders>
              <w:top w:val="single" w:sz="4" w:space="0" w:color="auto"/>
              <w:left w:val="single" w:sz="4" w:space="0" w:color="auto"/>
              <w:bottom w:val="single" w:sz="4" w:space="0" w:color="auto"/>
              <w:right w:val="single" w:sz="4" w:space="0" w:color="auto"/>
            </w:tcBorders>
          </w:tcPr>
          <w:p w:rsidR="00CB321F" w:rsidRPr="00AB5244" w:rsidRDefault="00CB4DCA" w:rsidP="00F94546">
            <w:pPr>
              <w:pStyle w:val="ConsPlusNormal"/>
              <w:jc w:val="center"/>
              <w:rPr>
                <w:rFonts w:ascii="Times New Roman" w:hAnsi="Times New Roman" w:cs="Times New Roman"/>
                <w:sz w:val="24"/>
                <w:szCs w:val="24"/>
              </w:rPr>
            </w:pPr>
            <w:r w:rsidRPr="00AB5244">
              <w:rPr>
                <w:rFonts w:ascii="Times New Roman" w:hAnsi="Times New Roman" w:cs="Times New Roman"/>
                <w:sz w:val="24"/>
                <w:szCs w:val="24"/>
              </w:rPr>
              <w:t>32</w:t>
            </w:r>
            <w:r w:rsidR="00CB321F" w:rsidRPr="00AB5244">
              <w:rPr>
                <w:rFonts w:ascii="Times New Roman" w:hAnsi="Times New Roman" w:cs="Times New Roman"/>
                <w:sz w:val="24"/>
                <w:szCs w:val="24"/>
              </w:rPr>
              <w:t xml:space="preserve"> человек</w:t>
            </w:r>
            <w:r w:rsidRPr="00AB5244">
              <w:rPr>
                <w:rFonts w:ascii="Times New Roman" w:hAnsi="Times New Roman" w:cs="Times New Roman"/>
                <w:sz w:val="24"/>
                <w:szCs w:val="24"/>
              </w:rPr>
              <w:t>а</w:t>
            </w:r>
            <w:r w:rsidR="00CB321F" w:rsidRPr="00AB5244">
              <w:rPr>
                <w:rFonts w:ascii="Times New Roman" w:hAnsi="Times New Roman" w:cs="Times New Roman"/>
                <w:sz w:val="24"/>
                <w:szCs w:val="24"/>
              </w:rPr>
              <w:t>/</w:t>
            </w:r>
          </w:p>
          <w:p w:rsidR="00CB321F" w:rsidRPr="00AB5244" w:rsidRDefault="00CB4DCA" w:rsidP="00F94546">
            <w:pPr>
              <w:pStyle w:val="ConsPlusNormal"/>
              <w:jc w:val="center"/>
              <w:rPr>
                <w:rFonts w:ascii="Times New Roman" w:hAnsi="Times New Roman" w:cs="Times New Roman"/>
                <w:sz w:val="24"/>
                <w:szCs w:val="24"/>
              </w:rPr>
            </w:pPr>
            <w:r w:rsidRPr="00AB5244">
              <w:rPr>
                <w:rFonts w:ascii="Times New Roman" w:hAnsi="Times New Roman" w:cs="Times New Roman"/>
                <w:sz w:val="24"/>
                <w:szCs w:val="24"/>
              </w:rPr>
              <w:t>51</w:t>
            </w:r>
            <w:r w:rsidR="00CB321F" w:rsidRPr="00AB5244">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326260" w:rsidRDefault="00CB321F" w:rsidP="00F94546">
            <w:pPr>
              <w:pStyle w:val="ConsPlusNormal"/>
              <w:jc w:val="center"/>
              <w:rPr>
                <w:rFonts w:ascii="Times New Roman" w:hAnsi="Times New Roman" w:cs="Times New Roman"/>
                <w:sz w:val="24"/>
                <w:szCs w:val="24"/>
              </w:rPr>
            </w:pPr>
            <w:r w:rsidRPr="00326260">
              <w:rPr>
                <w:rFonts w:ascii="Times New Roman" w:hAnsi="Times New Roman" w:cs="Times New Roman"/>
                <w:sz w:val="24"/>
                <w:szCs w:val="24"/>
              </w:rPr>
              <w:t>1.9</w:t>
            </w:r>
          </w:p>
        </w:tc>
        <w:tc>
          <w:tcPr>
            <w:tcW w:w="6872" w:type="dxa"/>
            <w:tcBorders>
              <w:top w:val="single" w:sz="4" w:space="0" w:color="auto"/>
              <w:left w:val="single" w:sz="4" w:space="0" w:color="auto"/>
              <w:bottom w:val="single" w:sz="4" w:space="0" w:color="auto"/>
              <w:right w:val="single" w:sz="4" w:space="0" w:color="auto"/>
            </w:tcBorders>
          </w:tcPr>
          <w:p w:rsidR="00CB321F" w:rsidRPr="008F43AD" w:rsidRDefault="00CB321F" w:rsidP="00F94546">
            <w:pPr>
              <w:pStyle w:val="ConsPlusNormal"/>
              <w:rPr>
                <w:rFonts w:ascii="Times New Roman" w:hAnsi="Times New Roman" w:cs="Times New Roman"/>
                <w:sz w:val="24"/>
                <w:szCs w:val="24"/>
              </w:rPr>
            </w:pPr>
            <w:r w:rsidRPr="008F43AD">
              <w:rPr>
                <w:rFonts w:ascii="Times New Roman" w:hAnsi="Times New Roman" w:cs="Times New Roman"/>
                <w:sz w:val="24"/>
                <w:szCs w:val="24"/>
              </w:rPr>
              <w:t>Численность/удельный вес численности педагогических работников в общей численности работников</w:t>
            </w:r>
          </w:p>
        </w:tc>
        <w:tc>
          <w:tcPr>
            <w:tcW w:w="1596" w:type="dxa"/>
            <w:tcBorders>
              <w:top w:val="single" w:sz="4" w:space="0" w:color="auto"/>
              <w:left w:val="single" w:sz="4" w:space="0" w:color="auto"/>
              <w:bottom w:val="single" w:sz="4" w:space="0" w:color="auto"/>
              <w:right w:val="single" w:sz="4" w:space="0" w:color="auto"/>
            </w:tcBorders>
          </w:tcPr>
          <w:p w:rsidR="00CB321F" w:rsidRPr="008F43AD" w:rsidRDefault="00551999"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25</w:t>
            </w:r>
            <w:r w:rsidR="00CB321F" w:rsidRPr="008F43AD">
              <w:rPr>
                <w:rFonts w:ascii="Times New Roman" w:hAnsi="Times New Roman" w:cs="Times New Roman"/>
                <w:sz w:val="24"/>
                <w:szCs w:val="24"/>
              </w:rPr>
              <w:t xml:space="preserve"> человек/</w:t>
            </w:r>
          </w:p>
          <w:p w:rsidR="00CB321F" w:rsidRPr="008F43AD" w:rsidRDefault="00551999"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53</w:t>
            </w:r>
            <w:r w:rsidR="00CB321F" w:rsidRPr="008F43AD">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500DB9" w:rsidRDefault="00CB321F" w:rsidP="00F94546">
            <w:pPr>
              <w:pStyle w:val="ConsPlusNormal"/>
              <w:jc w:val="center"/>
              <w:rPr>
                <w:rFonts w:ascii="Times New Roman" w:hAnsi="Times New Roman" w:cs="Times New Roman"/>
                <w:sz w:val="24"/>
                <w:szCs w:val="24"/>
              </w:rPr>
            </w:pPr>
            <w:r w:rsidRPr="00500DB9">
              <w:rPr>
                <w:rFonts w:ascii="Times New Roman" w:hAnsi="Times New Roman" w:cs="Times New Roman"/>
                <w:sz w:val="24"/>
                <w:szCs w:val="24"/>
              </w:rPr>
              <w:t>1.10</w:t>
            </w:r>
          </w:p>
        </w:tc>
        <w:tc>
          <w:tcPr>
            <w:tcW w:w="6872" w:type="dxa"/>
            <w:tcBorders>
              <w:top w:val="single" w:sz="4" w:space="0" w:color="auto"/>
              <w:left w:val="single" w:sz="4" w:space="0" w:color="auto"/>
              <w:bottom w:val="single" w:sz="4" w:space="0" w:color="auto"/>
              <w:right w:val="single" w:sz="4" w:space="0" w:color="auto"/>
            </w:tcBorders>
          </w:tcPr>
          <w:p w:rsidR="00CB321F" w:rsidRPr="008F43AD" w:rsidRDefault="00CB321F" w:rsidP="00F94546">
            <w:pPr>
              <w:pStyle w:val="ConsPlusNormal"/>
              <w:rPr>
                <w:rFonts w:ascii="Times New Roman" w:hAnsi="Times New Roman" w:cs="Times New Roman"/>
                <w:sz w:val="24"/>
                <w:szCs w:val="24"/>
              </w:rPr>
            </w:pPr>
            <w:r w:rsidRPr="008F43A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tcPr>
          <w:p w:rsidR="00CB321F" w:rsidRPr="008F43AD" w:rsidRDefault="00551999"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25</w:t>
            </w:r>
            <w:r w:rsidR="008F43AD" w:rsidRPr="008F43AD">
              <w:rPr>
                <w:rFonts w:ascii="Times New Roman" w:hAnsi="Times New Roman" w:cs="Times New Roman"/>
                <w:sz w:val="24"/>
                <w:szCs w:val="24"/>
              </w:rPr>
              <w:t xml:space="preserve"> человек</w:t>
            </w:r>
            <w:r w:rsidR="00CB321F" w:rsidRPr="008F43AD">
              <w:rPr>
                <w:rFonts w:ascii="Times New Roman" w:hAnsi="Times New Roman" w:cs="Times New Roman"/>
                <w:sz w:val="24"/>
                <w:szCs w:val="24"/>
              </w:rPr>
              <w:t xml:space="preserve">/ </w:t>
            </w:r>
          </w:p>
          <w:p w:rsidR="00CB321F" w:rsidRPr="008F43AD" w:rsidRDefault="00FA6962" w:rsidP="00F94546">
            <w:pPr>
              <w:pStyle w:val="ConsPlusNormal"/>
              <w:jc w:val="center"/>
              <w:rPr>
                <w:rFonts w:ascii="Times New Roman" w:hAnsi="Times New Roman" w:cs="Times New Roman"/>
                <w:sz w:val="24"/>
                <w:szCs w:val="24"/>
              </w:rPr>
            </w:pPr>
            <w:r w:rsidRPr="008F43AD">
              <w:rPr>
                <w:rFonts w:ascii="Times New Roman" w:hAnsi="Times New Roman" w:cs="Times New Roman"/>
                <w:sz w:val="24"/>
                <w:szCs w:val="24"/>
              </w:rPr>
              <w:t>100</w:t>
            </w:r>
            <w:r w:rsidR="00CB321F" w:rsidRPr="008F43AD">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500DB9" w:rsidRDefault="00CB321F" w:rsidP="00F94546">
            <w:pPr>
              <w:pStyle w:val="ConsPlusNormal"/>
              <w:jc w:val="center"/>
              <w:rPr>
                <w:rFonts w:ascii="Times New Roman" w:hAnsi="Times New Roman" w:cs="Times New Roman"/>
                <w:sz w:val="24"/>
                <w:szCs w:val="24"/>
              </w:rPr>
            </w:pPr>
            <w:r w:rsidRPr="00500DB9">
              <w:rPr>
                <w:rFonts w:ascii="Times New Roman" w:hAnsi="Times New Roman" w:cs="Times New Roman"/>
                <w:sz w:val="24"/>
                <w:szCs w:val="24"/>
              </w:rPr>
              <w:t>1.11</w:t>
            </w:r>
          </w:p>
        </w:tc>
        <w:tc>
          <w:tcPr>
            <w:tcW w:w="6872" w:type="dxa"/>
            <w:tcBorders>
              <w:top w:val="single" w:sz="4" w:space="0" w:color="auto"/>
              <w:left w:val="single" w:sz="4" w:space="0" w:color="auto"/>
              <w:bottom w:val="single" w:sz="4" w:space="0" w:color="auto"/>
              <w:right w:val="single" w:sz="4" w:space="0" w:color="auto"/>
            </w:tcBorders>
          </w:tcPr>
          <w:p w:rsidR="00CB321F" w:rsidRPr="008F43AD" w:rsidRDefault="00CB321F" w:rsidP="00F94546">
            <w:pPr>
              <w:pStyle w:val="ConsPlusNormal"/>
              <w:rPr>
                <w:rFonts w:ascii="Times New Roman" w:hAnsi="Times New Roman" w:cs="Times New Roman"/>
                <w:sz w:val="24"/>
                <w:szCs w:val="24"/>
              </w:rPr>
            </w:pPr>
            <w:r w:rsidRPr="008F43AD">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96" w:type="dxa"/>
            <w:tcBorders>
              <w:top w:val="single" w:sz="4" w:space="0" w:color="auto"/>
              <w:left w:val="single" w:sz="4" w:space="0" w:color="auto"/>
              <w:bottom w:val="single" w:sz="4" w:space="0" w:color="auto"/>
              <w:right w:val="single" w:sz="4" w:space="0" w:color="auto"/>
            </w:tcBorders>
          </w:tcPr>
          <w:p w:rsidR="00CB321F" w:rsidRPr="008F43AD" w:rsidRDefault="00551999"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25</w:t>
            </w:r>
            <w:r w:rsidR="00CF7300" w:rsidRPr="008F43AD">
              <w:rPr>
                <w:rFonts w:ascii="Times New Roman" w:hAnsi="Times New Roman" w:cs="Times New Roman"/>
                <w:sz w:val="24"/>
                <w:szCs w:val="24"/>
              </w:rPr>
              <w:t xml:space="preserve"> человек</w:t>
            </w:r>
            <w:r w:rsidR="00CB321F" w:rsidRPr="008F43AD">
              <w:rPr>
                <w:rFonts w:ascii="Times New Roman" w:hAnsi="Times New Roman" w:cs="Times New Roman"/>
                <w:sz w:val="24"/>
                <w:szCs w:val="24"/>
              </w:rPr>
              <w:t>/</w:t>
            </w:r>
          </w:p>
          <w:p w:rsidR="00CB321F" w:rsidRPr="008F43AD" w:rsidRDefault="00500DB9" w:rsidP="00F94546">
            <w:pPr>
              <w:pStyle w:val="ConsPlusNormal"/>
              <w:jc w:val="center"/>
              <w:rPr>
                <w:rFonts w:ascii="Times New Roman" w:hAnsi="Times New Roman" w:cs="Times New Roman"/>
                <w:sz w:val="24"/>
                <w:szCs w:val="24"/>
              </w:rPr>
            </w:pPr>
            <w:r w:rsidRPr="008F43AD">
              <w:rPr>
                <w:rFonts w:ascii="Times New Roman" w:hAnsi="Times New Roman" w:cs="Times New Roman"/>
                <w:sz w:val="24"/>
                <w:szCs w:val="24"/>
              </w:rPr>
              <w:t>100</w:t>
            </w:r>
            <w:r w:rsidR="00CB321F" w:rsidRPr="008F43AD">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F702C3" w:rsidRDefault="00CB321F" w:rsidP="00F94546">
            <w:pPr>
              <w:pStyle w:val="ConsPlusNormal"/>
              <w:jc w:val="center"/>
              <w:rPr>
                <w:rFonts w:ascii="Times New Roman" w:hAnsi="Times New Roman" w:cs="Times New Roman"/>
                <w:sz w:val="24"/>
                <w:szCs w:val="24"/>
              </w:rPr>
            </w:pPr>
            <w:r w:rsidRPr="00F702C3">
              <w:rPr>
                <w:rFonts w:ascii="Times New Roman" w:hAnsi="Times New Roman" w:cs="Times New Roman"/>
                <w:sz w:val="24"/>
                <w:szCs w:val="24"/>
              </w:rPr>
              <w:t>1.11.1</w:t>
            </w:r>
          </w:p>
        </w:tc>
        <w:tc>
          <w:tcPr>
            <w:tcW w:w="6872" w:type="dxa"/>
            <w:tcBorders>
              <w:top w:val="single" w:sz="4" w:space="0" w:color="auto"/>
              <w:left w:val="single" w:sz="4" w:space="0" w:color="auto"/>
              <w:bottom w:val="single" w:sz="4" w:space="0" w:color="auto"/>
              <w:right w:val="single" w:sz="4" w:space="0" w:color="auto"/>
            </w:tcBorders>
          </w:tcPr>
          <w:p w:rsidR="00CB321F" w:rsidRPr="007D65F9" w:rsidRDefault="00CB321F" w:rsidP="00F94546">
            <w:pPr>
              <w:pStyle w:val="ConsPlusNormal"/>
              <w:rPr>
                <w:rFonts w:ascii="Times New Roman" w:hAnsi="Times New Roman" w:cs="Times New Roman"/>
                <w:sz w:val="24"/>
                <w:szCs w:val="24"/>
              </w:rPr>
            </w:pPr>
            <w:r w:rsidRPr="007D65F9">
              <w:rPr>
                <w:rFonts w:ascii="Times New Roman" w:hAnsi="Times New Roman" w:cs="Times New Roman"/>
                <w:sz w:val="24"/>
                <w:szCs w:val="24"/>
              </w:rPr>
              <w:t>Высшая</w:t>
            </w:r>
          </w:p>
        </w:tc>
        <w:tc>
          <w:tcPr>
            <w:tcW w:w="1596" w:type="dxa"/>
            <w:tcBorders>
              <w:top w:val="single" w:sz="4" w:space="0" w:color="auto"/>
              <w:left w:val="single" w:sz="4" w:space="0" w:color="auto"/>
              <w:bottom w:val="single" w:sz="4" w:space="0" w:color="auto"/>
              <w:right w:val="single" w:sz="4" w:space="0" w:color="auto"/>
            </w:tcBorders>
          </w:tcPr>
          <w:p w:rsidR="00CB321F" w:rsidRPr="007D65F9" w:rsidRDefault="007D65F9" w:rsidP="00F94546">
            <w:pPr>
              <w:pStyle w:val="ConsPlusNormal"/>
              <w:jc w:val="center"/>
              <w:rPr>
                <w:rFonts w:ascii="Times New Roman" w:hAnsi="Times New Roman" w:cs="Times New Roman"/>
                <w:sz w:val="24"/>
                <w:szCs w:val="24"/>
              </w:rPr>
            </w:pPr>
            <w:r w:rsidRPr="007D65F9">
              <w:rPr>
                <w:rFonts w:ascii="Times New Roman" w:hAnsi="Times New Roman" w:cs="Times New Roman"/>
                <w:sz w:val="24"/>
                <w:szCs w:val="24"/>
              </w:rPr>
              <w:t>25</w:t>
            </w:r>
            <w:r w:rsidR="00160BB5" w:rsidRPr="007D65F9">
              <w:rPr>
                <w:rFonts w:ascii="Times New Roman" w:hAnsi="Times New Roman" w:cs="Times New Roman"/>
                <w:sz w:val="24"/>
                <w:szCs w:val="24"/>
              </w:rPr>
              <w:t xml:space="preserve"> человек</w:t>
            </w:r>
            <w:r w:rsidR="00CB321F" w:rsidRPr="007D65F9">
              <w:rPr>
                <w:rFonts w:ascii="Times New Roman" w:hAnsi="Times New Roman" w:cs="Times New Roman"/>
                <w:sz w:val="24"/>
                <w:szCs w:val="24"/>
              </w:rPr>
              <w:t>/</w:t>
            </w:r>
          </w:p>
          <w:p w:rsidR="00CB321F" w:rsidRPr="007D65F9" w:rsidRDefault="00551999"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CB321F" w:rsidRPr="007D65F9">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7D65F9" w:rsidRDefault="00CB321F" w:rsidP="00F94546">
            <w:pPr>
              <w:pStyle w:val="ConsPlusNormal"/>
              <w:jc w:val="center"/>
              <w:rPr>
                <w:rFonts w:ascii="Times New Roman" w:hAnsi="Times New Roman" w:cs="Times New Roman"/>
                <w:sz w:val="24"/>
                <w:szCs w:val="24"/>
              </w:rPr>
            </w:pPr>
            <w:r w:rsidRPr="007D65F9">
              <w:rPr>
                <w:rFonts w:ascii="Times New Roman" w:hAnsi="Times New Roman" w:cs="Times New Roman"/>
                <w:sz w:val="24"/>
                <w:szCs w:val="24"/>
              </w:rPr>
              <w:t>1.11.2</w:t>
            </w:r>
          </w:p>
        </w:tc>
        <w:tc>
          <w:tcPr>
            <w:tcW w:w="6872" w:type="dxa"/>
            <w:tcBorders>
              <w:top w:val="single" w:sz="4" w:space="0" w:color="auto"/>
              <w:left w:val="single" w:sz="4" w:space="0" w:color="auto"/>
              <w:bottom w:val="single" w:sz="4" w:space="0" w:color="auto"/>
              <w:right w:val="single" w:sz="4" w:space="0" w:color="auto"/>
            </w:tcBorders>
          </w:tcPr>
          <w:p w:rsidR="00CB321F" w:rsidRPr="007D65F9" w:rsidRDefault="00CB321F" w:rsidP="00F94546">
            <w:pPr>
              <w:pStyle w:val="ConsPlusNormal"/>
              <w:rPr>
                <w:rFonts w:ascii="Times New Roman" w:hAnsi="Times New Roman" w:cs="Times New Roman"/>
                <w:sz w:val="24"/>
                <w:szCs w:val="24"/>
              </w:rPr>
            </w:pPr>
            <w:r w:rsidRPr="007D65F9">
              <w:rPr>
                <w:rFonts w:ascii="Times New Roman" w:hAnsi="Times New Roman" w:cs="Times New Roman"/>
                <w:sz w:val="24"/>
                <w:szCs w:val="24"/>
              </w:rPr>
              <w:t>Первая</w:t>
            </w:r>
          </w:p>
        </w:tc>
        <w:tc>
          <w:tcPr>
            <w:tcW w:w="1596" w:type="dxa"/>
            <w:tcBorders>
              <w:top w:val="single" w:sz="4" w:space="0" w:color="auto"/>
              <w:left w:val="single" w:sz="4" w:space="0" w:color="auto"/>
              <w:bottom w:val="single" w:sz="4" w:space="0" w:color="auto"/>
              <w:right w:val="single" w:sz="4" w:space="0" w:color="auto"/>
            </w:tcBorders>
          </w:tcPr>
          <w:p w:rsidR="00CB321F" w:rsidRPr="00D42E05" w:rsidRDefault="00551999"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F702C3" w:rsidRDefault="00CB321F" w:rsidP="00F94546">
            <w:pPr>
              <w:pStyle w:val="ConsPlusNormal"/>
              <w:jc w:val="center"/>
              <w:rPr>
                <w:rFonts w:ascii="Times New Roman" w:hAnsi="Times New Roman" w:cs="Times New Roman"/>
                <w:sz w:val="24"/>
                <w:szCs w:val="24"/>
              </w:rPr>
            </w:pPr>
            <w:r w:rsidRPr="00F702C3">
              <w:rPr>
                <w:rFonts w:ascii="Times New Roman" w:hAnsi="Times New Roman" w:cs="Times New Roman"/>
                <w:sz w:val="24"/>
                <w:szCs w:val="24"/>
              </w:rPr>
              <w:t>1.12</w:t>
            </w:r>
          </w:p>
        </w:tc>
        <w:tc>
          <w:tcPr>
            <w:tcW w:w="6872" w:type="dxa"/>
            <w:tcBorders>
              <w:top w:val="single" w:sz="4" w:space="0" w:color="auto"/>
              <w:left w:val="single" w:sz="4" w:space="0" w:color="auto"/>
              <w:bottom w:val="single" w:sz="4" w:space="0" w:color="auto"/>
              <w:right w:val="single" w:sz="4" w:space="0" w:color="auto"/>
            </w:tcBorders>
          </w:tcPr>
          <w:p w:rsidR="00CB321F" w:rsidRPr="00663CA2" w:rsidRDefault="00CB321F" w:rsidP="00E74AA9">
            <w:pPr>
              <w:pStyle w:val="ConsPlusNormal"/>
              <w:rPr>
                <w:rFonts w:ascii="Times New Roman" w:hAnsi="Times New Roman" w:cs="Times New Roman"/>
                <w:sz w:val="24"/>
                <w:szCs w:val="24"/>
              </w:rPr>
            </w:pPr>
            <w:r w:rsidRPr="00663CA2">
              <w:rPr>
                <w:rFonts w:ascii="Times New Roman" w:hAnsi="Times New Roman" w:cs="Times New Roman"/>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tcPr>
          <w:p w:rsidR="00CB321F" w:rsidRPr="00663CA2" w:rsidRDefault="00A03CCF"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25</w:t>
            </w:r>
            <w:r w:rsidR="00CB321F" w:rsidRPr="00663CA2">
              <w:rPr>
                <w:rFonts w:ascii="Times New Roman" w:hAnsi="Times New Roman" w:cs="Times New Roman"/>
                <w:sz w:val="24"/>
                <w:szCs w:val="24"/>
              </w:rPr>
              <w:t xml:space="preserve"> человек/</w:t>
            </w:r>
          </w:p>
          <w:p w:rsidR="00CB321F" w:rsidRPr="00663CA2" w:rsidRDefault="00D42E05" w:rsidP="00F94546">
            <w:pPr>
              <w:pStyle w:val="ConsPlusNormal"/>
              <w:jc w:val="center"/>
              <w:rPr>
                <w:rFonts w:ascii="Times New Roman" w:hAnsi="Times New Roman" w:cs="Times New Roman"/>
                <w:sz w:val="24"/>
                <w:szCs w:val="24"/>
              </w:rPr>
            </w:pPr>
            <w:r w:rsidRPr="00663CA2">
              <w:rPr>
                <w:rFonts w:ascii="Times New Roman" w:hAnsi="Times New Roman" w:cs="Times New Roman"/>
                <w:sz w:val="24"/>
                <w:szCs w:val="24"/>
              </w:rPr>
              <w:t>100</w:t>
            </w:r>
            <w:r w:rsidR="00CB321F" w:rsidRPr="00663CA2">
              <w:rPr>
                <w:rFonts w:ascii="Times New Roman" w:hAnsi="Times New Roman" w:cs="Times New Roman"/>
                <w:sz w:val="24"/>
                <w:szCs w:val="24"/>
              </w:rPr>
              <w:t xml:space="preserve">% </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3285F" w:rsidRDefault="00CB321F" w:rsidP="00F94546">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1.13</w:t>
            </w:r>
          </w:p>
        </w:tc>
        <w:tc>
          <w:tcPr>
            <w:tcW w:w="6872" w:type="dxa"/>
            <w:tcBorders>
              <w:top w:val="single" w:sz="4" w:space="0" w:color="auto"/>
              <w:left w:val="single" w:sz="4" w:space="0" w:color="auto"/>
              <w:bottom w:val="single" w:sz="4" w:space="0" w:color="auto"/>
              <w:right w:val="single" w:sz="4" w:space="0" w:color="auto"/>
            </w:tcBorders>
          </w:tcPr>
          <w:p w:rsidR="00CB321F" w:rsidRPr="007F2230" w:rsidRDefault="00CB321F" w:rsidP="00F94546">
            <w:pPr>
              <w:pStyle w:val="ConsPlusNormal"/>
              <w:rPr>
                <w:rFonts w:ascii="Times New Roman" w:hAnsi="Times New Roman" w:cs="Times New Roman"/>
                <w:sz w:val="24"/>
                <w:szCs w:val="24"/>
              </w:rPr>
            </w:pPr>
            <w:r w:rsidRPr="007F2230">
              <w:rPr>
                <w:rFonts w:ascii="Times New Roman" w:hAnsi="Times New Roman" w:cs="Times New Roman"/>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tcPr>
          <w:p w:rsidR="00CB321F" w:rsidRPr="00A3285F" w:rsidRDefault="00CB321F" w:rsidP="00F94546">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3285F" w:rsidRDefault="00CB321F" w:rsidP="00F94546">
            <w:pPr>
              <w:pStyle w:val="ConsPlusNormal"/>
              <w:jc w:val="center"/>
              <w:outlineLvl w:val="1"/>
              <w:rPr>
                <w:rFonts w:ascii="Times New Roman" w:hAnsi="Times New Roman" w:cs="Times New Roman"/>
                <w:sz w:val="24"/>
                <w:szCs w:val="24"/>
              </w:rPr>
            </w:pPr>
            <w:r w:rsidRPr="00A3285F">
              <w:rPr>
                <w:rFonts w:ascii="Times New Roman" w:hAnsi="Times New Roman" w:cs="Times New Roman"/>
                <w:sz w:val="24"/>
                <w:szCs w:val="24"/>
              </w:rPr>
              <w:t>2.</w:t>
            </w:r>
          </w:p>
        </w:tc>
        <w:tc>
          <w:tcPr>
            <w:tcW w:w="6872" w:type="dxa"/>
            <w:tcBorders>
              <w:top w:val="single" w:sz="4" w:space="0" w:color="auto"/>
              <w:left w:val="single" w:sz="4" w:space="0" w:color="auto"/>
              <w:bottom w:val="single" w:sz="4" w:space="0" w:color="auto"/>
              <w:right w:val="single" w:sz="4" w:space="0" w:color="auto"/>
            </w:tcBorders>
          </w:tcPr>
          <w:p w:rsidR="00CB321F" w:rsidRPr="007F2230" w:rsidRDefault="00CB321F" w:rsidP="00F94546">
            <w:pPr>
              <w:pStyle w:val="ConsPlusNormal"/>
              <w:rPr>
                <w:rFonts w:ascii="Times New Roman" w:hAnsi="Times New Roman" w:cs="Times New Roman"/>
                <w:sz w:val="24"/>
                <w:szCs w:val="24"/>
              </w:rPr>
            </w:pPr>
            <w:r w:rsidRPr="007F2230">
              <w:rPr>
                <w:rFonts w:ascii="Times New Roman" w:hAnsi="Times New Roman" w:cs="Times New Roman"/>
                <w:sz w:val="24"/>
                <w:szCs w:val="24"/>
              </w:rPr>
              <w:t>Финансово-экономическая деятельность</w:t>
            </w:r>
          </w:p>
        </w:tc>
        <w:tc>
          <w:tcPr>
            <w:tcW w:w="1596" w:type="dxa"/>
            <w:tcBorders>
              <w:top w:val="single" w:sz="4" w:space="0" w:color="auto"/>
              <w:left w:val="single" w:sz="4" w:space="0" w:color="auto"/>
              <w:bottom w:val="single" w:sz="4" w:space="0" w:color="auto"/>
              <w:right w:val="single" w:sz="4" w:space="0" w:color="auto"/>
            </w:tcBorders>
          </w:tcPr>
          <w:p w:rsidR="00CB321F" w:rsidRPr="00A3285F" w:rsidRDefault="00CB321F" w:rsidP="00F94546">
            <w:pPr>
              <w:pStyle w:val="ConsPlusNormal"/>
              <w:jc w:val="center"/>
              <w:rPr>
                <w:rFonts w:ascii="Times New Roman" w:hAnsi="Times New Roman" w:cs="Times New Roman"/>
                <w:sz w:val="24"/>
                <w:szCs w:val="24"/>
              </w:rPr>
            </w:pP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3285F" w:rsidRDefault="00CB321F" w:rsidP="00F94546">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2.1</w:t>
            </w:r>
          </w:p>
        </w:tc>
        <w:tc>
          <w:tcPr>
            <w:tcW w:w="6872" w:type="dxa"/>
            <w:tcBorders>
              <w:top w:val="single" w:sz="4" w:space="0" w:color="auto"/>
              <w:left w:val="single" w:sz="4" w:space="0" w:color="auto"/>
              <w:bottom w:val="single" w:sz="4" w:space="0" w:color="auto"/>
              <w:right w:val="single" w:sz="4" w:space="0" w:color="auto"/>
            </w:tcBorders>
          </w:tcPr>
          <w:p w:rsidR="00CB321F" w:rsidRPr="007F2230" w:rsidRDefault="00CB321F" w:rsidP="00F94546">
            <w:pPr>
              <w:pStyle w:val="ConsPlusNormal"/>
              <w:rPr>
                <w:rFonts w:ascii="Times New Roman" w:hAnsi="Times New Roman" w:cs="Times New Roman"/>
                <w:sz w:val="24"/>
                <w:szCs w:val="24"/>
              </w:rPr>
            </w:pPr>
            <w:r w:rsidRPr="007F2230">
              <w:rPr>
                <w:rFonts w:ascii="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1596" w:type="dxa"/>
            <w:tcBorders>
              <w:top w:val="single" w:sz="4" w:space="0" w:color="auto"/>
              <w:left w:val="single" w:sz="4" w:space="0" w:color="auto"/>
              <w:bottom w:val="single" w:sz="4" w:space="0" w:color="auto"/>
              <w:right w:val="single" w:sz="4" w:space="0" w:color="auto"/>
            </w:tcBorders>
          </w:tcPr>
          <w:p w:rsidR="00CB321F" w:rsidRPr="00A3285F" w:rsidRDefault="007250DA" w:rsidP="007250DA">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3285F" w:rsidRDefault="00CB321F" w:rsidP="00F94546">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2.2</w:t>
            </w:r>
          </w:p>
        </w:tc>
        <w:tc>
          <w:tcPr>
            <w:tcW w:w="6872" w:type="dxa"/>
            <w:tcBorders>
              <w:top w:val="single" w:sz="4" w:space="0" w:color="auto"/>
              <w:left w:val="single" w:sz="4" w:space="0" w:color="auto"/>
              <w:bottom w:val="single" w:sz="4" w:space="0" w:color="auto"/>
              <w:right w:val="single" w:sz="4" w:space="0" w:color="auto"/>
            </w:tcBorders>
          </w:tcPr>
          <w:p w:rsidR="00CB321F" w:rsidRPr="007F2230" w:rsidRDefault="00CB321F" w:rsidP="00F94546">
            <w:pPr>
              <w:pStyle w:val="ConsPlusNormal"/>
              <w:rPr>
                <w:rFonts w:ascii="Times New Roman" w:hAnsi="Times New Roman" w:cs="Times New Roman"/>
                <w:sz w:val="24"/>
                <w:szCs w:val="24"/>
              </w:rPr>
            </w:pPr>
            <w:r w:rsidRPr="007F2230">
              <w:rPr>
                <w:rFonts w:ascii="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96" w:type="dxa"/>
            <w:tcBorders>
              <w:top w:val="single" w:sz="4" w:space="0" w:color="auto"/>
              <w:left w:val="single" w:sz="4" w:space="0" w:color="auto"/>
              <w:bottom w:val="single" w:sz="4" w:space="0" w:color="auto"/>
              <w:right w:val="single" w:sz="4" w:space="0" w:color="auto"/>
            </w:tcBorders>
          </w:tcPr>
          <w:p w:rsidR="00CB321F" w:rsidRPr="00A3285F" w:rsidRDefault="007250DA" w:rsidP="00F94546">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A3285F" w:rsidRDefault="00CB321F" w:rsidP="00F94546">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2.3</w:t>
            </w:r>
          </w:p>
        </w:tc>
        <w:tc>
          <w:tcPr>
            <w:tcW w:w="6872" w:type="dxa"/>
            <w:tcBorders>
              <w:top w:val="single" w:sz="4" w:space="0" w:color="auto"/>
              <w:left w:val="single" w:sz="4" w:space="0" w:color="auto"/>
              <w:bottom w:val="single" w:sz="4" w:space="0" w:color="auto"/>
              <w:right w:val="single" w:sz="4" w:space="0" w:color="auto"/>
            </w:tcBorders>
          </w:tcPr>
          <w:p w:rsidR="00CB321F" w:rsidRPr="007F2230" w:rsidRDefault="00CB321F" w:rsidP="00F94546">
            <w:pPr>
              <w:pStyle w:val="ConsPlusNormal"/>
              <w:jc w:val="both"/>
              <w:rPr>
                <w:rFonts w:ascii="Times New Roman" w:hAnsi="Times New Roman" w:cs="Times New Roman"/>
                <w:sz w:val="24"/>
                <w:szCs w:val="24"/>
              </w:rPr>
            </w:pPr>
            <w:r w:rsidRPr="007F2230">
              <w:rPr>
                <w:rFonts w:ascii="Times New Roman"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596" w:type="dxa"/>
            <w:tcBorders>
              <w:top w:val="single" w:sz="4" w:space="0" w:color="auto"/>
              <w:left w:val="single" w:sz="4" w:space="0" w:color="auto"/>
              <w:bottom w:val="single" w:sz="4" w:space="0" w:color="auto"/>
              <w:right w:val="single" w:sz="4" w:space="0" w:color="auto"/>
            </w:tcBorders>
          </w:tcPr>
          <w:p w:rsidR="00CB321F" w:rsidRPr="00A3285F" w:rsidRDefault="007250DA" w:rsidP="00F94546">
            <w:pPr>
              <w:pStyle w:val="ConsPlusNormal"/>
              <w:jc w:val="center"/>
              <w:rPr>
                <w:rFonts w:ascii="Times New Roman" w:hAnsi="Times New Roman" w:cs="Times New Roman"/>
                <w:sz w:val="24"/>
                <w:szCs w:val="24"/>
              </w:rPr>
            </w:pPr>
            <w:r w:rsidRPr="00A3285F">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E91A6A" w:rsidRDefault="00CB321F" w:rsidP="00F94546">
            <w:pPr>
              <w:pStyle w:val="ConsPlusNormal"/>
              <w:jc w:val="center"/>
              <w:rPr>
                <w:rFonts w:ascii="Times New Roman" w:hAnsi="Times New Roman" w:cs="Times New Roman"/>
                <w:sz w:val="24"/>
                <w:szCs w:val="24"/>
              </w:rPr>
            </w:pPr>
            <w:r w:rsidRPr="00E91A6A">
              <w:rPr>
                <w:rFonts w:ascii="Times New Roman" w:hAnsi="Times New Roman" w:cs="Times New Roman"/>
                <w:sz w:val="24"/>
                <w:szCs w:val="24"/>
              </w:rPr>
              <w:t>2.4</w:t>
            </w:r>
          </w:p>
        </w:tc>
        <w:tc>
          <w:tcPr>
            <w:tcW w:w="6872" w:type="dxa"/>
            <w:tcBorders>
              <w:top w:val="single" w:sz="4" w:space="0" w:color="auto"/>
              <w:left w:val="single" w:sz="4" w:space="0" w:color="auto"/>
              <w:bottom w:val="single" w:sz="4" w:space="0" w:color="auto"/>
              <w:right w:val="single" w:sz="4" w:space="0" w:color="auto"/>
            </w:tcBorders>
          </w:tcPr>
          <w:p w:rsidR="00CB321F" w:rsidRPr="007F2230" w:rsidRDefault="00CB321F" w:rsidP="00F94546">
            <w:pPr>
              <w:pStyle w:val="ConsPlusNormal"/>
              <w:jc w:val="both"/>
              <w:rPr>
                <w:rFonts w:ascii="Times New Roman" w:hAnsi="Times New Roman" w:cs="Times New Roman"/>
                <w:sz w:val="24"/>
                <w:szCs w:val="24"/>
              </w:rPr>
            </w:pPr>
            <w:r w:rsidRPr="007F2230">
              <w:rPr>
                <w:rFonts w:ascii="Times New Roman"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596" w:type="dxa"/>
            <w:tcBorders>
              <w:top w:val="single" w:sz="4" w:space="0" w:color="auto"/>
              <w:left w:val="single" w:sz="4" w:space="0" w:color="auto"/>
              <w:bottom w:val="single" w:sz="4" w:space="0" w:color="auto"/>
              <w:right w:val="single" w:sz="4" w:space="0" w:color="auto"/>
            </w:tcBorders>
          </w:tcPr>
          <w:p w:rsidR="00CB321F" w:rsidRPr="00E91A6A" w:rsidRDefault="007250DA" w:rsidP="00F94546">
            <w:pPr>
              <w:pStyle w:val="ConsPlusNormal"/>
              <w:jc w:val="center"/>
              <w:rPr>
                <w:rFonts w:ascii="Times New Roman" w:hAnsi="Times New Roman" w:cs="Times New Roman"/>
                <w:sz w:val="24"/>
                <w:szCs w:val="24"/>
              </w:rPr>
            </w:pPr>
            <w:r w:rsidRPr="00E91A6A">
              <w:rPr>
                <w:rFonts w:ascii="Times New Roman" w:hAnsi="Times New Roman" w:cs="Times New Roman"/>
                <w:sz w:val="24"/>
                <w:szCs w:val="24"/>
              </w:rPr>
              <w:t>-</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E91A6A" w:rsidRDefault="00CB321F" w:rsidP="00F94546">
            <w:pPr>
              <w:pStyle w:val="ConsPlusNormal"/>
              <w:jc w:val="center"/>
              <w:outlineLvl w:val="1"/>
              <w:rPr>
                <w:rFonts w:ascii="Times New Roman" w:hAnsi="Times New Roman" w:cs="Times New Roman"/>
                <w:sz w:val="24"/>
                <w:szCs w:val="24"/>
              </w:rPr>
            </w:pPr>
            <w:r w:rsidRPr="00E91A6A">
              <w:rPr>
                <w:rFonts w:ascii="Times New Roman" w:hAnsi="Times New Roman" w:cs="Times New Roman"/>
                <w:sz w:val="24"/>
                <w:szCs w:val="24"/>
              </w:rPr>
              <w:t>3.</w:t>
            </w:r>
          </w:p>
        </w:tc>
        <w:tc>
          <w:tcPr>
            <w:tcW w:w="6872" w:type="dxa"/>
            <w:tcBorders>
              <w:top w:val="single" w:sz="4" w:space="0" w:color="auto"/>
              <w:left w:val="single" w:sz="4" w:space="0" w:color="auto"/>
              <w:bottom w:val="single" w:sz="4" w:space="0" w:color="auto"/>
              <w:right w:val="single" w:sz="4" w:space="0" w:color="auto"/>
            </w:tcBorders>
          </w:tcPr>
          <w:p w:rsidR="00CB321F" w:rsidRPr="007F2230" w:rsidRDefault="00CB321F" w:rsidP="00F94546">
            <w:pPr>
              <w:pStyle w:val="ConsPlusNormal"/>
              <w:jc w:val="both"/>
              <w:rPr>
                <w:rFonts w:ascii="Times New Roman" w:hAnsi="Times New Roman" w:cs="Times New Roman"/>
                <w:sz w:val="24"/>
                <w:szCs w:val="24"/>
              </w:rPr>
            </w:pPr>
            <w:r w:rsidRPr="007F2230">
              <w:rPr>
                <w:rFonts w:ascii="Times New Roman" w:hAnsi="Times New Roman" w:cs="Times New Roman"/>
                <w:sz w:val="24"/>
                <w:szCs w:val="24"/>
              </w:rPr>
              <w:t>Инфраструктура</w:t>
            </w:r>
          </w:p>
        </w:tc>
        <w:tc>
          <w:tcPr>
            <w:tcW w:w="1596" w:type="dxa"/>
            <w:tcBorders>
              <w:top w:val="single" w:sz="4" w:space="0" w:color="auto"/>
              <w:left w:val="single" w:sz="4" w:space="0" w:color="auto"/>
              <w:bottom w:val="single" w:sz="4" w:space="0" w:color="auto"/>
              <w:right w:val="single" w:sz="4" w:space="0" w:color="auto"/>
            </w:tcBorders>
          </w:tcPr>
          <w:p w:rsidR="00CB321F" w:rsidRPr="00E91A6A" w:rsidRDefault="00CB321F" w:rsidP="00F94546">
            <w:pPr>
              <w:pStyle w:val="ConsPlusNormal"/>
              <w:jc w:val="center"/>
              <w:rPr>
                <w:rFonts w:ascii="Times New Roman" w:hAnsi="Times New Roman" w:cs="Times New Roman"/>
                <w:sz w:val="24"/>
                <w:szCs w:val="24"/>
              </w:rPr>
            </w:pP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E91A6A" w:rsidRDefault="00CB321F" w:rsidP="00F94546">
            <w:pPr>
              <w:pStyle w:val="ConsPlusNormal"/>
              <w:jc w:val="center"/>
              <w:rPr>
                <w:rFonts w:ascii="Times New Roman" w:hAnsi="Times New Roman" w:cs="Times New Roman"/>
                <w:sz w:val="24"/>
                <w:szCs w:val="24"/>
              </w:rPr>
            </w:pPr>
            <w:r w:rsidRPr="00E91A6A">
              <w:rPr>
                <w:rFonts w:ascii="Times New Roman" w:hAnsi="Times New Roman" w:cs="Times New Roman"/>
                <w:sz w:val="24"/>
                <w:szCs w:val="24"/>
              </w:rPr>
              <w:t>3.1</w:t>
            </w:r>
          </w:p>
        </w:tc>
        <w:tc>
          <w:tcPr>
            <w:tcW w:w="6872" w:type="dxa"/>
            <w:tcBorders>
              <w:top w:val="single" w:sz="4" w:space="0" w:color="auto"/>
              <w:left w:val="single" w:sz="4" w:space="0" w:color="auto"/>
              <w:bottom w:val="single" w:sz="4" w:space="0" w:color="auto"/>
              <w:right w:val="single" w:sz="4" w:space="0" w:color="auto"/>
            </w:tcBorders>
          </w:tcPr>
          <w:p w:rsidR="00CB321F" w:rsidRPr="007670AD" w:rsidRDefault="00CB321F" w:rsidP="00F94546">
            <w:pPr>
              <w:pStyle w:val="ConsPlusNormal"/>
              <w:rPr>
                <w:rFonts w:ascii="Times New Roman" w:hAnsi="Times New Roman" w:cs="Times New Roman"/>
                <w:sz w:val="24"/>
                <w:szCs w:val="24"/>
              </w:rPr>
            </w:pPr>
            <w:r w:rsidRPr="007670AD">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596" w:type="dxa"/>
            <w:tcBorders>
              <w:top w:val="single" w:sz="4" w:space="0" w:color="auto"/>
              <w:left w:val="single" w:sz="4" w:space="0" w:color="auto"/>
              <w:bottom w:val="single" w:sz="4" w:space="0" w:color="auto"/>
              <w:right w:val="single" w:sz="4" w:space="0" w:color="auto"/>
            </w:tcBorders>
          </w:tcPr>
          <w:p w:rsidR="00CB321F" w:rsidRPr="007670AD" w:rsidRDefault="00ED580A" w:rsidP="00F94546">
            <w:pPr>
              <w:pStyle w:val="ConsPlusNormal"/>
              <w:jc w:val="center"/>
              <w:rPr>
                <w:rFonts w:ascii="Times New Roman" w:hAnsi="Times New Roman" w:cs="Times New Roman"/>
                <w:sz w:val="24"/>
                <w:szCs w:val="24"/>
              </w:rPr>
            </w:pPr>
            <w:r w:rsidRPr="007670AD">
              <w:rPr>
                <w:rFonts w:ascii="Times New Roman" w:hAnsi="Times New Roman" w:cs="Times New Roman"/>
                <w:sz w:val="24"/>
                <w:szCs w:val="24"/>
              </w:rPr>
              <w:t>21 ,66</w:t>
            </w:r>
          </w:p>
          <w:p w:rsidR="00CB321F" w:rsidRPr="007670AD" w:rsidRDefault="00CB321F" w:rsidP="00F94546">
            <w:pPr>
              <w:pStyle w:val="ConsPlusNormal"/>
              <w:jc w:val="center"/>
              <w:rPr>
                <w:rFonts w:ascii="Times New Roman" w:hAnsi="Times New Roman" w:cs="Times New Roman"/>
                <w:sz w:val="24"/>
                <w:szCs w:val="24"/>
              </w:rPr>
            </w:pPr>
            <w:r w:rsidRPr="007670AD">
              <w:rPr>
                <w:rFonts w:ascii="Times New Roman" w:hAnsi="Times New Roman" w:cs="Times New Roman"/>
                <w:sz w:val="24"/>
                <w:szCs w:val="24"/>
              </w:rPr>
              <w:t>кв. м</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E91A6A" w:rsidRDefault="00CB321F" w:rsidP="00F94546">
            <w:pPr>
              <w:pStyle w:val="ConsPlusNormal"/>
              <w:jc w:val="center"/>
              <w:rPr>
                <w:rFonts w:ascii="Times New Roman" w:hAnsi="Times New Roman" w:cs="Times New Roman"/>
                <w:sz w:val="24"/>
                <w:szCs w:val="24"/>
              </w:rPr>
            </w:pPr>
            <w:r w:rsidRPr="00E91A6A">
              <w:rPr>
                <w:rFonts w:ascii="Times New Roman" w:hAnsi="Times New Roman" w:cs="Times New Roman"/>
                <w:sz w:val="24"/>
                <w:szCs w:val="24"/>
              </w:rPr>
              <w:lastRenderedPageBreak/>
              <w:t>3.2</w:t>
            </w:r>
          </w:p>
        </w:tc>
        <w:tc>
          <w:tcPr>
            <w:tcW w:w="6872" w:type="dxa"/>
            <w:tcBorders>
              <w:top w:val="single" w:sz="4" w:space="0" w:color="auto"/>
              <w:left w:val="single" w:sz="4" w:space="0" w:color="auto"/>
              <w:bottom w:val="single" w:sz="4" w:space="0" w:color="auto"/>
              <w:right w:val="single" w:sz="4" w:space="0" w:color="auto"/>
            </w:tcBorders>
          </w:tcPr>
          <w:p w:rsidR="00CB321F" w:rsidRPr="0087352F" w:rsidRDefault="00CB321F" w:rsidP="00F94546">
            <w:pPr>
              <w:pStyle w:val="ConsPlusNormal"/>
              <w:jc w:val="both"/>
              <w:rPr>
                <w:rFonts w:ascii="Times New Roman" w:hAnsi="Times New Roman" w:cs="Times New Roman"/>
                <w:sz w:val="24"/>
                <w:szCs w:val="24"/>
              </w:rPr>
            </w:pPr>
            <w:r w:rsidRPr="0087352F">
              <w:rPr>
                <w:rFonts w:ascii="Times New Roman" w:hAnsi="Times New Roman" w:cs="Times New Roman"/>
                <w:sz w:val="24"/>
                <w:szCs w:val="24"/>
              </w:rPr>
              <w:t>Количество компьютеров со сроком эксплуатации не более 5 лет в расчете на одного студента (курсанта)</w:t>
            </w:r>
          </w:p>
        </w:tc>
        <w:tc>
          <w:tcPr>
            <w:tcW w:w="1596" w:type="dxa"/>
            <w:tcBorders>
              <w:top w:val="single" w:sz="4" w:space="0" w:color="auto"/>
              <w:left w:val="single" w:sz="4" w:space="0" w:color="auto"/>
              <w:bottom w:val="single" w:sz="4" w:space="0" w:color="auto"/>
              <w:right w:val="single" w:sz="4" w:space="0" w:color="auto"/>
            </w:tcBorders>
          </w:tcPr>
          <w:p w:rsidR="00CB321F" w:rsidRPr="00BA15BB" w:rsidRDefault="00CB321F" w:rsidP="00F94546">
            <w:pPr>
              <w:pStyle w:val="ConsPlusNormal"/>
              <w:jc w:val="center"/>
              <w:rPr>
                <w:rFonts w:ascii="Times New Roman" w:hAnsi="Times New Roman" w:cs="Times New Roman"/>
                <w:sz w:val="24"/>
                <w:szCs w:val="24"/>
              </w:rPr>
            </w:pPr>
            <w:r w:rsidRPr="00BA15BB">
              <w:rPr>
                <w:rFonts w:ascii="Times New Roman" w:hAnsi="Times New Roman" w:cs="Times New Roman"/>
                <w:sz w:val="24"/>
                <w:szCs w:val="24"/>
              </w:rPr>
              <w:t>5 единиц/</w:t>
            </w:r>
          </w:p>
          <w:p w:rsidR="00CB321F" w:rsidRPr="00BA15BB" w:rsidRDefault="0083070F" w:rsidP="00F94546">
            <w:pPr>
              <w:pStyle w:val="ConsPlusNormal"/>
              <w:jc w:val="center"/>
              <w:rPr>
                <w:rFonts w:ascii="Times New Roman" w:hAnsi="Times New Roman" w:cs="Times New Roman"/>
                <w:sz w:val="24"/>
                <w:szCs w:val="24"/>
              </w:rPr>
            </w:pPr>
            <w:r w:rsidRPr="00BA15BB">
              <w:rPr>
                <w:rFonts w:ascii="Times New Roman" w:hAnsi="Times New Roman" w:cs="Times New Roman"/>
                <w:sz w:val="24"/>
                <w:szCs w:val="24"/>
              </w:rPr>
              <w:t>1 на 13</w:t>
            </w:r>
            <w:r w:rsidR="00CB321F" w:rsidRPr="00BA15BB">
              <w:rPr>
                <w:rFonts w:ascii="Times New Roman" w:hAnsi="Times New Roman" w:cs="Times New Roman"/>
                <w:sz w:val="24"/>
                <w:szCs w:val="24"/>
              </w:rPr>
              <w:t xml:space="preserve"> студентов</w:t>
            </w:r>
          </w:p>
        </w:tc>
      </w:tr>
      <w:tr w:rsidR="002A30BE" w:rsidRPr="002A30BE" w:rsidTr="00472C39">
        <w:tc>
          <w:tcPr>
            <w:tcW w:w="851" w:type="dxa"/>
            <w:tcBorders>
              <w:top w:val="single" w:sz="4" w:space="0" w:color="auto"/>
              <w:left w:val="single" w:sz="4" w:space="0" w:color="auto"/>
              <w:bottom w:val="single" w:sz="4" w:space="0" w:color="auto"/>
              <w:right w:val="single" w:sz="4" w:space="0" w:color="auto"/>
            </w:tcBorders>
          </w:tcPr>
          <w:p w:rsidR="00CB321F" w:rsidRPr="0032107E" w:rsidRDefault="00CB321F" w:rsidP="00F94546">
            <w:pPr>
              <w:pStyle w:val="ConsPlusNormal"/>
              <w:jc w:val="center"/>
              <w:rPr>
                <w:rFonts w:ascii="Times New Roman" w:hAnsi="Times New Roman" w:cs="Times New Roman"/>
                <w:sz w:val="24"/>
                <w:szCs w:val="24"/>
              </w:rPr>
            </w:pPr>
            <w:r w:rsidRPr="0032107E">
              <w:rPr>
                <w:rFonts w:ascii="Times New Roman" w:hAnsi="Times New Roman" w:cs="Times New Roman"/>
                <w:sz w:val="24"/>
                <w:szCs w:val="24"/>
              </w:rPr>
              <w:t>3.3</w:t>
            </w:r>
          </w:p>
        </w:tc>
        <w:tc>
          <w:tcPr>
            <w:tcW w:w="6872" w:type="dxa"/>
            <w:tcBorders>
              <w:top w:val="single" w:sz="4" w:space="0" w:color="auto"/>
              <w:left w:val="single" w:sz="4" w:space="0" w:color="auto"/>
              <w:bottom w:val="single" w:sz="4" w:space="0" w:color="auto"/>
              <w:right w:val="single" w:sz="4" w:space="0" w:color="auto"/>
            </w:tcBorders>
          </w:tcPr>
          <w:p w:rsidR="00CB321F" w:rsidRPr="00A154AA" w:rsidRDefault="00CB321F" w:rsidP="00F94546">
            <w:pPr>
              <w:pStyle w:val="ConsPlusNormal"/>
              <w:jc w:val="both"/>
              <w:rPr>
                <w:rFonts w:ascii="Times New Roman" w:hAnsi="Times New Roman" w:cs="Times New Roman"/>
                <w:sz w:val="24"/>
                <w:szCs w:val="24"/>
              </w:rPr>
            </w:pPr>
            <w:r w:rsidRPr="00A154AA">
              <w:rPr>
                <w:rFonts w:ascii="Times New Roman" w:hAnsi="Times New Roman" w:cs="Times New Roman"/>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596" w:type="dxa"/>
            <w:tcBorders>
              <w:top w:val="single" w:sz="4" w:space="0" w:color="auto"/>
              <w:left w:val="single" w:sz="4" w:space="0" w:color="auto"/>
              <w:bottom w:val="single" w:sz="4" w:space="0" w:color="auto"/>
              <w:right w:val="single" w:sz="4" w:space="0" w:color="auto"/>
            </w:tcBorders>
          </w:tcPr>
          <w:p w:rsidR="00CB321F" w:rsidRPr="00BA15BB" w:rsidRDefault="00A03CCF" w:rsidP="00F94546">
            <w:pPr>
              <w:pStyle w:val="ConsPlusNormal"/>
              <w:jc w:val="center"/>
              <w:rPr>
                <w:rFonts w:ascii="Times New Roman" w:hAnsi="Times New Roman" w:cs="Times New Roman"/>
                <w:sz w:val="24"/>
                <w:szCs w:val="24"/>
              </w:rPr>
            </w:pPr>
            <w:r w:rsidRPr="00BA15BB">
              <w:rPr>
                <w:rFonts w:ascii="Times New Roman" w:hAnsi="Times New Roman" w:cs="Times New Roman"/>
                <w:sz w:val="24"/>
                <w:szCs w:val="24"/>
              </w:rPr>
              <w:t>15</w:t>
            </w:r>
            <w:r w:rsidR="00CB321F" w:rsidRPr="00BA15BB">
              <w:rPr>
                <w:rFonts w:ascii="Times New Roman" w:hAnsi="Times New Roman" w:cs="Times New Roman"/>
                <w:sz w:val="24"/>
                <w:szCs w:val="24"/>
              </w:rPr>
              <w:t xml:space="preserve"> человек/</w:t>
            </w:r>
          </w:p>
          <w:p w:rsidR="00CB321F" w:rsidRPr="00BA15BB" w:rsidRDefault="00CB321F" w:rsidP="00F94546">
            <w:pPr>
              <w:pStyle w:val="ConsPlusNormal"/>
              <w:jc w:val="center"/>
              <w:rPr>
                <w:rFonts w:ascii="Times New Roman" w:hAnsi="Times New Roman" w:cs="Times New Roman"/>
                <w:sz w:val="24"/>
                <w:szCs w:val="24"/>
              </w:rPr>
            </w:pPr>
            <w:r w:rsidRPr="00BA15BB">
              <w:rPr>
                <w:rFonts w:ascii="Times New Roman" w:hAnsi="Times New Roman" w:cs="Times New Roman"/>
                <w:sz w:val="24"/>
                <w:szCs w:val="24"/>
              </w:rPr>
              <w:t>100%</w:t>
            </w:r>
          </w:p>
        </w:tc>
      </w:tr>
      <w:tr w:rsidR="00FB6481" w:rsidRPr="002A30BE" w:rsidTr="00472C39">
        <w:tc>
          <w:tcPr>
            <w:tcW w:w="851" w:type="dxa"/>
            <w:tcBorders>
              <w:top w:val="single" w:sz="4" w:space="0" w:color="auto"/>
              <w:left w:val="single" w:sz="4" w:space="0" w:color="auto"/>
              <w:bottom w:val="single" w:sz="4" w:space="0" w:color="auto"/>
              <w:right w:val="single" w:sz="4" w:space="0" w:color="auto"/>
            </w:tcBorders>
          </w:tcPr>
          <w:p w:rsidR="00FB6481" w:rsidRPr="0032107E" w:rsidRDefault="00FB6481" w:rsidP="00F94546">
            <w:pPr>
              <w:pStyle w:val="ConsPlusNormal"/>
              <w:jc w:val="center"/>
              <w:rPr>
                <w:rFonts w:ascii="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Pr>
          <w:p w:rsidR="00FB6481" w:rsidRPr="009A0E68" w:rsidRDefault="00FB6481" w:rsidP="00F94546">
            <w:pPr>
              <w:pStyle w:val="ConsPlusNormal"/>
              <w:jc w:val="both"/>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FB6481" w:rsidRPr="009A0E68" w:rsidRDefault="00FB6481" w:rsidP="00F94546">
            <w:pPr>
              <w:pStyle w:val="ConsPlusNormal"/>
              <w:jc w:val="center"/>
              <w:rPr>
                <w:rFonts w:ascii="Times New Roman" w:hAnsi="Times New Roman" w:cs="Times New Roman"/>
                <w:sz w:val="24"/>
                <w:szCs w:val="24"/>
              </w:rPr>
            </w:pPr>
          </w:p>
        </w:tc>
      </w:tr>
    </w:tbl>
    <w:p w:rsidR="00FB6481" w:rsidRDefault="00FB6481" w:rsidP="00CB321F">
      <w:pPr>
        <w:autoSpaceDE w:val="0"/>
        <w:autoSpaceDN w:val="0"/>
        <w:adjustRightInd w:val="0"/>
        <w:spacing w:line="360" w:lineRule="auto"/>
        <w:jc w:val="both"/>
        <w:rPr>
          <w:rFonts w:eastAsia="TimesNewRomanPSMT"/>
        </w:rPr>
      </w:pPr>
    </w:p>
    <w:p w:rsidR="00CB321F" w:rsidRPr="009F2D53" w:rsidRDefault="00CB321F" w:rsidP="00CB321F">
      <w:pPr>
        <w:autoSpaceDE w:val="0"/>
        <w:autoSpaceDN w:val="0"/>
        <w:adjustRightInd w:val="0"/>
        <w:spacing w:line="360" w:lineRule="auto"/>
        <w:jc w:val="both"/>
        <w:rPr>
          <w:rFonts w:eastAsia="TimesNewRomanPSMT"/>
        </w:rPr>
      </w:pPr>
      <w:r w:rsidRPr="009F2D53">
        <w:rPr>
          <w:rFonts w:eastAsia="TimesNewRomanPSMT"/>
        </w:rPr>
        <w:t>Члены комиссии:</w:t>
      </w:r>
    </w:p>
    <w:p w:rsidR="00CB321F" w:rsidRPr="009F2D53" w:rsidRDefault="00CB321F" w:rsidP="00CB321F">
      <w:pPr>
        <w:autoSpaceDE w:val="0"/>
        <w:autoSpaceDN w:val="0"/>
        <w:adjustRightInd w:val="0"/>
        <w:spacing w:line="360" w:lineRule="auto"/>
        <w:jc w:val="both"/>
        <w:rPr>
          <w:rFonts w:eastAsia="TimesNewRomanPSMT"/>
        </w:rPr>
      </w:pPr>
      <w:r w:rsidRPr="009F2D53">
        <w:rPr>
          <w:rFonts w:eastAsia="TimesNewRomanPSMT"/>
        </w:rPr>
        <w:t xml:space="preserve">Зам. руководителя по учебно-воспитательной работе </w:t>
      </w:r>
      <w:r w:rsidRPr="009F2D53">
        <w:rPr>
          <w:rFonts w:eastAsia="TimesNewRomanPSMT"/>
        </w:rPr>
        <w:tab/>
      </w:r>
      <w:r w:rsidRPr="009F2D53">
        <w:rPr>
          <w:rFonts w:eastAsia="TimesNewRomanPSMT"/>
        </w:rPr>
        <w:tab/>
      </w:r>
      <w:r w:rsidRPr="009F2D53">
        <w:rPr>
          <w:rFonts w:eastAsia="TimesNewRomanPSMT"/>
        </w:rPr>
        <w:tab/>
        <w:t>И.Х.</w:t>
      </w:r>
      <w:r w:rsidR="00B12885">
        <w:rPr>
          <w:rFonts w:eastAsia="TimesNewRomanPSMT"/>
        </w:rPr>
        <w:t xml:space="preserve"> </w:t>
      </w:r>
      <w:r w:rsidRPr="009F2D53">
        <w:rPr>
          <w:rFonts w:eastAsia="TimesNewRomanPSMT"/>
        </w:rPr>
        <w:t>Коваленко</w:t>
      </w:r>
    </w:p>
    <w:p w:rsidR="00CB321F" w:rsidRDefault="00FB6481" w:rsidP="00CB321F">
      <w:pPr>
        <w:autoSpaceDE w:val="0"/>
        <w:autoSpaceDN w:val="0"/>
        <w:adjustRightInd w:val="0"/>
        <w:jc w:val="both"/>
        <w:rPr>
          <w:rFonts w:eastAsia="TimesNewRomanPSMT"/>
        </w:rPr>
      </w:pPr>
      <w:r>
        <w:rPr>
          <w:rFonts w:eastAsia="TimesNewRomanPSMT"/>
        </w:rPr>
        <w:t>Начальник хозяйственно-технического отдела</w:t>
      </w:r>
      <w:r w:rsidR="00CB321F">
        <w:rPr>
          <w:rFonts w:eastAsia="TimesNewRomanPSMT"/>
        </w:rPr>
        <w:tab/>
      </w:r>
      <w:r w:rsidR="00CB321F">
        <w:rPr>
          <w:rFonts w:eastAsia="TimesNewRomanPSMT"/>
        </w:rPr>
        <w:tab/>
      </w:r>
      <w:r w:rsidR="00CB321F">
        <w:rPr>
          <w:rFonts w:eastAsia="TimesNewRomanPSMT"/>
        </w:rPr>
        <w:tab/>
      </w:r>
      <w:r w:rsidR="00CB321F">
        <w:rPr>
          <w:rFonts w:eastAsia="TimesNewRomanPSMT"/>
        </w:rPr>
        <w:tab/>
        <w:t>Г.В.</w:t>
      </w:r>
      <w:r w:rsidR="00B12885">
        <w:rPr>
          <w:rFonts w:eastAsia="TimesNewRomanPSMT"/>
        </w:rPr>
        <w:t xml:space="preserve"> </w:t>
      </w:r>
      <w:r w:rsidR="00CB321F">
        <w:rPr>
          <w:rFonts w:eastAsia="TimesNewRomanPSMT"/>
        </w:rPr>
        <w:t>Степченко</w:t>
      </w:r>
    </w:p>
    <w:p w:rsidR="00FB6481" w:rsidRDefault="00FB6481" w:rsidP="00CB321F">
      <w:pPr>
        <w:autoSpaceDE w:val="0"/>
        <w:autoSpaceDN w:val="0"/>
        <w:adjustRightInd w:val="0"/>
        <w:jc w:val="both"/>
        <w:rPr>
          <w:rFonts w:eastAsia="TimesNewRomanPSMT"/>
        </w:rPr>
      </w:pPr>
    </w:p>
    <w:p w:rsidR="00CB321F" w:rsidRPr="009F2D53" w:rsidRDefault="00CB321F" w:rsidP="00CB321F">
      <w:pPr>
        <w:autoSpaceDE w:val="0"/>
        <w:autoSpaceDN w:val="0"/>
        <w:adjustRightInd w:val="0"/>
        <w:jc w:val="both"/>
        <w:rPr>
          <w:rFonts w:eastAsia="TimesNewRomanPSMT"/>
        </w:rPr>
      </w:pPr>
      <w:r w:rsidRPr="009F2D53">
        <w:rPr>
          <w:rFonts w:eastAsia="TimesNewRomanPSMT"/>
        </w:rPr>
        <w:t xml:space="preserve">Заведующий </w:t>
      </w:r>
    </w:p>
    <w:p w:rsidR="00CB321F" w:rsidRPr="009F2D53" w:rsidRDefault="00CB321F" w:rsidP="00CB321F">
      <w:pPr>
        <w:autoSpaceDE w:val="0"/>
        <w:autoSpaceDN w:val="0"/>
        <w:adjustRightInd w:val="0"/>
        <w:jc w:val="both"/>
        <w:rPr>
          <w:rFonts w:eastAsia="TimesNewRomanPSMT"/>
        </w:rPr>
      </w:pPr>
      <w:r w:rsidRPr="009F2D53">
        <w:rPr>
          <w:rFonts w:eastAsia="TimesNewRomanPSMT"/>
        </w:rPr>
        <w:t xml:space="preserve">учебно-производственным отделом </w:t>
      </w:r>
      <w:r w:rsidRPr="009F2D53">
        <w:rPr>
          <w:rFonts w:eastAsia="TimesNewRomanPSMT"/>
        </w:rPr>
        <w:tab/>
      </w:r>
      <w:r w:rsidRPr="009F2D53">
        <w:rPr>
          <w:rFonts w:eastAsia="TimesNewRomanPSMT"/>
        </w:rPr>
        <w:tab/>
      </w:r>
      <w:r w:rsidRPr="009F2D53">
        <w:rPr>
          <w:rFonts w:eastAsia="TimesNewRomanPSMT"/>
        </w:rPr>
        <w:tab/>
      </w:r>
      <w:r w:rsidRPr="009F2D53">
        <w:rPr>
          <w:rFonts w:eastAsia="TimesNewRomanPSMT"/>
        </w:rPr>
        <w:tab/>
      </w:r>
      <w:r w:rsidRPr="009F2D53">
        <w:rPr>
          <w:rFonts w:eastAsia="TimesNewRomanPSMT"/>
        </w:rPr>
        <w:tab/>
        <w:t>Н.М.</w:t>
      </w:r>
      <w:r w:rsidR="00B12885">
        <w:rPr>
          <w:rFonts w:eastAsia="TimesNewRomanPSMT"/>
        </w:rPr>
        <w:t xml:space="preserve"> </w:t>
      </w:r>
      <w:r w:rsidRPr="009F2D53">
        <w:rPr>
          <w:rFonts w:eastAsia="TimesNewRomanPSMT"/>
        </w:rPr>
        <w:t>Буянова</w:t>
      </w:r>
    </w:p>
    <w:p w:rsidR="00FB6481" w:rsidRDefault="00FB6481" w:rsidP="00CB321F">
      <w:pPr>
        <w:autoSpaceDE w:val="0"/>
        <w:autoSpaceDN w:val="0"/>
        <w:adjustRightInd w:val="0"/>
        <w:spacing w:line="360" w:lineRule="auto"/>
        <w:jc w:val="both"/>
        <w:rPr>
          <w:rFonts w:eastAsia="TimesNewRomanPSMT"/>
        </w:rPr>
      </w:pPr>
    </w:p>
    <w:p w:rsidR="00CB321F" w:rsidRDefault="00FB6481" w:rsidP="00CB321F">
      <w:pPr>
        <w:autoSpaceDE w:val="0"/>
        <w:autoSpaceDN w:val="0"/>
        <w:adjustRightInd w:val="0"/>
        <w:spacing w:line="360" w:lineRule="auto"/>
        <w:jc w:val="both"/>
        <w:rPr>
          <w:rFonts w:eastAsia="TimesNewRomanPSMT"/>
        </w:rPr>
      </w:pPr>
      <w:r>
        <w:rPr>
          <w:rFonts w:eastAsia="TimesNewRomanPSMT"/>
        </w:rPr>
        <w:t>Ведущий б</w:t>
      </w:r>
      <w:r w:rsidR="00CB321F" w:rsidRPr="009F2D53">
        <w:rPr>
          <w:rFonts w:eastAsia="TimesNewRomanPSMT"/>
        </w:rPr>
        <w:t>ухгалтер</w:t>
      </w:r>
      <w:r w:rsidR="00CB321F" w:rsidRPr="009F2D53">
        <w:rPr>
          <w:rFonts w:eastAsia="TimesNewRomanPSMT"/>
        </w:rPr>
        <w:tab/>
      </w:r>
      <w:r w:rsidR="00CB321F" w:rsidRPr="009F2D53">
        <w:rPr>
          <w:rFonts w:eastAsia="TimesNewRomanPSMT"/>
        </w:rPr>
        <w:tab/>
      </w:r>
      <w:r w:rsidR="002C4321">
        <w:rPr>
          <w:rFonts w:eastAsia="TimesNewRomanPSMT"/>
        </w:rPr>
        <w:tab/>
      </w:r>
      <w:r w:rsidR="00CB321F" w:rsidRPr="009F2D53">
        <w:rPr>
          <w:rFonts w:eastAsia="TimesNewRomanPSMT"/>
        </w:rPr>
        <w:tab/>
      </w:r>
      <w:r w:rsidR="00CB321F" w:rsidRPr="009F2D53">
        <w:rPr>
          <w:rFonts w:eastAsia="TimesNewRomanPSMT"/>
        </w:rPr>
        <w:tab/>
      </w:r>
      <w:r w:rsidR="00CB321F" w:rsidRPr="009F2D53">
        <w:rPr>
          <w:rFonts w:eastAsia="TimesNewRomanPSMT"/>
        </w:rPr>
        <w:tab/>
      </w:r>
      <w:r w:rsidR="00CB321F" w:rsidRPr="009F2D53">
        <w:rPr>
          <w:rFonts w:eastAsia="TimesNewRomanPSMT"/>
        </w:rPr>
        <w:tab/>
      </w:r>
      <w:r w:rsidR="00CB321F" w:rsidRPr="009F2D53">
        <w:rPr>
          <w:rFonts w:eastAsia="TimesNewRomanPSMT"/>
        </w:rPr>
        <w:tab/>
        <w:t>С.Ю.</w:t>
      </w:r>
      <w:r w:rsidR="00B12885">
        <w:rPr>
          <w:rFonts w:eastAsia="TimesNewRomanPSMT"/>
        </w:rPr>
        <w:t xml:space="preserve"> </w:t>
      </w:r>
      <w:r w:rsidR="00CB321F" w:rsidRPr="009F2D53">
        <w:rPr>
          <w:rFonts w:eastAsia="TimesNewRomanPSMT"/>
        </w:rPr>
        <w:t>Харченко</w:t>
      </w:r>
    </w:p>
    <w:p w:rsidR="005F64C0" w:rsidRPr="00233D21" w:rsidRDefault="007846DA" w:rsidP="00233D21">
      <w:pPr>
        <w:autoSpaceDE w:val="0"/>
        <w:autoSpaceDN w:val="0"/>
        <w:adjustRightInd w:val="0"/>
        <w:spacing w:line="360" w:lineRule="auto"/>
        <w:jc w:val="both"/>
        <w:rPr>
          <w:rFonts w:eastAsia="TimesNewRomanPSMT"/>
        </w:rPr>
      </w:pPr>
      <w:r>
        <w:rPr>
          <w:rFonts w:eastAsia="TimesNewRomanPSMT"/>
        </w:rPr>
        <w:t>Администратор</w:t>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t>Е.В.</w:t>
      </w:r>
      <w:r w:rsidR="00B12885">
        <w:rPr>
          <w:rFonts w:eastAsia="TimesNewRomanPSMT"/>
        </w:rPr>
        <w:t xml:space="preserve"> </w:t>
      </w:r>
      <w:r>
        <w:rPr>
          <w:rFonts w:eastAsia="TimesNewRomanPSMT"/>
        </w:rPr>
        <w:t>Алиева</w:t>
      </w:r>
      <w:bookmarkEnd w:id="5"/>
    </w:p>
    <w:sectPr w:rsidR="005F64C0" w:rsidRPr="00233D21" w:rsidSect="00981476">
      <w:pgSz w:w="11906" w:h="16838"/>
      <w:pgMar w:top="1134" w:right="850" w:bottom="1134" w:left="1843"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68F" w:rsidRDefault="00BE768F" w:rsidP="008C112D">
      <w:r>
        <w:separator/>
      </w:r>
    </w:p>
  </w:endnote>
  <w:endnote w:type="continuationSeparator" w:id="0">
    <w:p w:rsidR="00BE768F" w:rsidRDefault="00BE768F" w:rsidP="008C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Star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68F" w:rsidRDefault="00BE768F" w:rsidP="008C112D">
      <w:r>
        <w:separator/>
      </w:r>
    </w:p>
  </w:footnote>
  <w:footnote w:type="continuationSeparator" w:id="0">
    <w:p w:rsidR="00BE768F" w:rsidRDefault="00BE768F" w:rsidP="008C11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F2D"/>
    <w:multiLevelType w:val="hybridMultilevel"/>
    <w:tmpl w:val="482C2392"/>
    <w:lvl w:ilvl="0" w:tplc="DE667CD4">
      <w:start w:val="1"/>
      <w:numFmt w:val="bullet"/>
      <w:lvlText w:val="–"/>
      <w:lvlJc w:val="left"/>
      <w:pPr>
        <w:tabs>
          <w:tab w:val="num" w:pos="760"/>
        </w:tabs>
        <w:ind w:left="760" w:hanging="360"/>
      </w:pPr>
      <w:rPr>
        <w:rFonts w:ascii="Times New Roman" w:eastAsia="Times New Roman" w:hAnsi="Times New Roman"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3CD0EDE"/>
    <w:multiLevelType w:val="hybridMultilevel"/>
    <w:tmpl w:val="601691C2"/>
    <w:lvl w:ilvl="0" w:tplc="B2C0D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18040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BC492A"/>
    <w:multiLevelType w:val="hybridMultilevel"/>
    <w:tmpl w:val="2D9647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B2284C"/>
    <w:multiLevelType w:val="hybridMultilevel"/>
    <w:tmpl w:val="28800BF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15:restartNumberingAfterBreak="0">
    <w:nsid w:val="158F4141"/>
    <w:multiLevelType w:val="hybridMultilevel"/>
    <w:tmpl w:val="5106D4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0244683"/>
    <w:multiLevelType w:val="hybridMultilevel"/>
    <w:tmpl w:val="9E9096C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15:restartNumberingAfterBreak="0">
    <w:nsid w:val="21BC5AE4"/>
    <w:multiLevelType w:val="hybridMultilevel"/>
    <w:tmpl w:val="5420AD40"/>
    <w:lvl w:ilvl="0" w:tplc="03DED0F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8802C1"/>
    <w:multiLevelType w:val="hybridMultilevel"/>
    <w:tmpl w:val="8C505CFC"/>
    <w:lvl w:ilvl="0" w:tplc="B5BC7D4C">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7CB4B25"/>
    <w:multiLevelType w:val="singleLevel"/>
    <w:tmpl w:val="21D8BBC8"/>
    <w:lvl w:ilvl="0">
      <w:start w:val="1"/>
      <w:numFmt w:val="decimal"/>
      <w:lvlText w:val="%1."/>
      <w:legacy w:legacy="1" w:legacySpace="0" w:legacyIndent="353"/>
      <w:lvlJc w:val="left"/>
      <w:rPr>
        <w:rFonts w:ascii="Times New Roman" w:hAnsi="Times New Roman" w:cs="Times New Roman" w:hint="default"/>
      </w:rPr>
    </w:lvl>
  </w:abstractNum>
  <w:abstractNum w:abstractNumId="10" w15:restartNumberingAfterBreak="0">
    <w:nsid w:val="2FFF0B45"/>
    <w:multiLevelType w:val="hybridMultilevel"/>
    <w:tmpl w:val="0C06A818"/>
    <w:lvl w:ilvl="0" w:tplc="9BC68B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501DA7"/>
    <w:multiLevelType w:val="hybridMultilevel"/>
    <w:tmpl w:val="E0CEB996"/>
    <w:lvl w:ilvl="0" w:tplc="AC6A12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E756B4"/>
    <w:multiLevelType w:val="hybridMultilevel"/>
    <w:tmpl w:val="16D2DA26"/>
    <w:lvl w:ilvl="0" w:tplc="733E981E">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B40E35"/>
    <w:multiLevelType w:val="hybridMultilevel"/>
    <w:tmpl w:val="56CAD9E4"/>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D5F1B"/>
    <w:multiLevelType w:val="singleLevel"/>
    <w:tmpl w:val="9E8E188C"/>
    <w:lvl w:ilvl="0">
      <w:numFmt w:val="bullet"/>
      <w:lvlText w:val="–"/>
      <w:lvlJc w:val="left"/>
      <w:pPr>
        <w:tabs>
          <w:tab w:val="num" w:pos="375"/>
        </w:tabs>
        <w:ind w:left="375" w:hanging="375"/>
      </w:pPr>
      <w:rPr>
        <w:rFonts w:hint="default"/>
      </w:rPr>
    </w:lvl>
  </w:abstractNum>
  <w:abstractNum w:abstractNumId="15" w15:restartNumberingAfterBreak="0">
    <w:nsid w:val="48257EF9"/>
    <w:multiLevelType w:val="hybridMultilevel"/>
    <w:tmpl w:val="E04C6F08"/>
    <w:lvl w:ilvl="0" w:tplc="04190001">
      <w:start w:val="1"/>
      <w:numFmt w:val="bullet"/>
      <w:lvlText w:val=""/>
      <w:lvlJc w:val="left"/>
      <w:pPr>
        <w:tabs>
          <w:tab w:val="num" w:pos="560"/>
        </w:tabs>
        <w:ind w:left="5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33F94"/>
    <w:multiLevelType w:val="singleLevel"/>
    <w:tmpl w:val="B208736E"/>
    <w:lvl w:ilvl="0">
      <w:numFmt w:val="bullet"/>
      <w:lvlText w:val="–"/>
      <w:lvlJc w:val="left"/>
      <w:pPr>
        <w:tabs>
          <w:tab w:val="num" w:pos="786"/>
        </w:tabs>
        <w:ind w:left="786" w:hanging="360"/>
      </w:pPr>
      <w:rPr>
        <w:rFonts w:hint="default"/>
      </w:rPr>
    </w:lvl>
  </w:abstractNum>
  <w:abstractNum w:abstractNumId="17" w15:restartNumberingAfterBreak="0">
    <w:nsid w:val="55CC3EA0"/>
    <w:multiLevelType w:val="singleLevel"/>
    <w:tmpl w:val="95CAEC6A"/>
    <w:lvl w:ilvl="0">
      <w:numFmt w:val="bullet"/>
      <w:lvlText w:val="–"/>
      <w:lvlJc w:val="left"/>
      <w:pPr>
        <w:tabs>
          <w:tab w:val="num" w:pos="360"/>
        </w:tabs>
        <w:ind w:left="360" w:hanging="360"/>
      </w:pPr>
      <w:rPr>
        <w:rFonts w:hint="default"/>
      </w:rPr>
    </w:lvl>
  </w:abstractNum>
  <w:abstractNum w:abstractNumId="18" w15:restartNumberingAfterBreak="0">
    <w:nsid w:val="5F5D3581"/>
    <w:multiLevelType w:val="hybridMultilevel"/>
    <w:tmpl w:val="BF9431FE"/>
    <w:lvl w:ilvl="0" w:tplc="B2C0DBEA">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60612E63"/>
    <w:multiLevelType w:val="singleLevel"/>
    <w:tmpl w:val="9558B728"/>
    <w:lvl w:ilvl="0">
      <w:numFmt w:val="bullet"/>
      <w:lvlText w:val="–"/>
      <w:lvlJc w:val="left"/>
      <w:pPr>
        <w:tabs>
          <w:tab w:val="num" w:pos="360"/>
        </w:tabs>
        <w:ind w:left="360" w:hanging="360"/>
      </w:pPr>
      <w:rPr>
        <w:rFonts w:hint="default"/>
      </w:rPr>
    </w:lvl>
  </w:abstractNum>
  <w:abstractNum w:abstractNumId="20" w15:restartNumberingAfterBreak="0">
    <w:nsid w:val="60723C3F"/>
    <w:multiLevelType w:val="hybridMultilevel"/>
    <w:tmpl w:val="022216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25B0BD8"/>
    <w:multiLevelType w:val="hybridMultilevel"/>
    <w:tmpl w:val="14C2AE54"/>
    <w:lvl w:ilvl="0" w:tplc="962E0A44">
      <w:start w:val="1"/>
      <w:numFmt w:val="decimal"/>
      <w:lvlText w:val="%1."/>
      <w:lvlJc w:val="left"/>
      <w:pPr>
        <w:tabs>
          <w:tab w:val="num" w:pos="720"/>
        </w:tabs>
        <w:ind w:left="720" w:hanging="360"/>
      </w:pPr>
      <w:rPr>
        <w:rFonts w:ascii="TimesNewRomanPSMT"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4F3DD1"/>
    <w:multiLevelType w:val="hybridMultilevel"/>
    <w:tmpl w:val="953EDD70"/>
    <w:lvl w:ilvl="0" w:tplc="9FF875C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E82BED"/>
    <w:multiLevelType w:val="hybridMultilevel"/>
    <w:tmpl w:val="F3C0D82C"/>
    <w:lvl w:ilvl="0" w:tplc="9FB8EC9A">
      <w:start w:val="1"/>
      <w:numFmt w:val="bullet"/>
      <w:lvlText w:val="-"/>
      <w:lvlJc w:val="left"/>
      <w:pPr>
        <w:ind w:left="720" w:hanging="360"/>
      </w:pPr>
      <w:rPr>
        <w:rFonts w:ascii="StarSymbol" w:hAnsi="StarSymbol"/>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323F2F"/>
    <w:multiLevelType w:val="hybridMultilevel"/>
    <w:tmpl w:val="620CE778"/>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83677"/>
    <w:multiLevelType w:val="hybridMultilevel"/>
    <w:tmpl w:val="633E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78121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569009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959300E"/>
    <w:multiLevelType w:val="hybridMultilevel"/>
    <w:tmpl w:val="653E8F8A"/>
    <w:lvl w:ilvl="0" w:tplc="5BD6ACBE">
      <w:start w:val="4"/>
      <w:numFmt w:val="decimal"/>
      <w:lvlText w:val="%1."/>
      <w:lvlJc w:val="left"/>
      <w:pPr>
        <w:tabs>
          <w:tab w:val="num" w:pos="870"/>
        </w:tabs>
        <w:ind w:left="870" w:hanging="510"/>
      </w:pPr>
      <w:rPr>
        <w:rFonts w:cs="Times New Roman" w:hint="default"/>
      </w:rPr>
    </w:lvl>
    <w:lvl w:ilvl="1" w:tplc="4A2E59D2">
      <w:start w:val="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A7D6F6F"/>
    <w:multiLevelType w:val="hybridMultilevel"/>
    <w:tmpl w:val="AED46F1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B2E64AA"/>
    <w:multiLevelType w:val="hybridMultilevel"/>
    <w:tmpl w:val="C89ED3C8"/>
    <w:lvl w:ilvl="0" w:tplc="B2C0D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FAB087E"/>
    <w:multiLevelType w:val="hybridMultilevel"/>
    <w:tmpl w:val="E026CD74"/>
    <w:lvl w:ilvl="0" w:tplc="E752F19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5"/>
  </w:num>
  <w:num w:numId="3">
    <w:abstractNumId w:val="25"/>
  </w:num>
  <w:num w:numId="4">
    <w:abstractNumId w:val="4"/>
  </w:num>
  <w:num w:numId="5">
    <w:abstractNumId w:val="6"/>
  </w:num>
  <w:num w:numId="6">
    <w:abstractNumId w:val="21"/>
  </w:num>
  <w:num w:numId="7">
    <w:abstractNumId w:val="5"/>
  </w:num>
  <w:num w:numId="8">
    <w:abstractNumId w:val="14"/>
  </w:num>
  <w:num w:numId="9">
    <w:abstractNumId w:val="17"/>
  </w:num>
  <w:num w:numId="10">
    <w:abstractNumId w:val="2"/>
  </w:num>
  <w:num w:numId="11">
    <w:abstractNumId w:val="26"/>
  </w:num>
  <w:num w:numId="12">
    <w:abstractNumId w:val="27"/>
  </w:num>
  <w:num w:numId="13">
    <w:abstractNumId w:val="19"/>
  </w:num>
  <w:num w:numId="14">
    <w:abstractNumId w:val="16"/>
  </w:num>
  <w:num w:numId="15">
    <w:abstractNumId w:val="0"/>
  </w:num>
  <w:num w:numId="16">
    <w:abstractNumId w:val="28"/>
  </w:num>
  <w:num w:numId="17">
    <w:abstractNumId w:val="9"/>
    <w:lvlOverride w:ilvl="0">
      <w:startOverride w:val="1"/>
    </w:lvlOverride>
  </w:num>
  <w:num w:numId="18">
    <w:abstractNumId w:val="2"/>
  </w:num>
  <w:num w:numId="19">
    <w:abstractNumId w:val="27"/>
  </w:num>
  <w:num w:numId="20">
    <w:abstractNumId w:val="16"/>
  </w:num>
  <w:num w:numId="21">
    <w:abstractNumId w:val="19"/>
  </w:num>
  <w:num w:numId="22">
    <w:abstractNumId w:val="17"/>
  </w:num>
  <w:num w:numId="23">
    <w:abstractNumId w:val="14"/>
  </w:num>
  <w:num w:numId="24">
    <w:abstractNumId w:val="26"/>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8"/>
  </w:num>
  <w:num w:numId="33">
    <w:abstractNumId w:val="1"/>
  </w:num>
  <w:num w:numId="34">
    <w:abstractNumId w:val="30"/>
  </w:num>
  <w:num w:numId="35">
    <w:abstractNumId w:val="11"/>
  </w:num>
  <w:num w:numId="36">
    <w:abstractNumId w:val="24"/>
  </w:num>
  <w:num w:numId="37">
    <w:abstractNumId w:val="10"/>
  </w:num>
  <w:num w:numId="38">
    <w:abstractNumId w:val="22"/>
  </w:num>
  <w:num w:numId="39">
    <w:abstractNumId w:val="23"/>
  </w:num>
  <w:num w:numId="40">
    <w:abstractNumId w:val="31"/>
  </w:num>
  <w:num w:numId="41">
    <w:abstractNumId w:val="7"/>
  </w:num>
  <w:num w:numId="42">
    <w:abstractNumId w:val="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AB"/>
    <w:rsid w:val="000002EF"/>
    <w:rsid w:val="00000825"/>
    <w:rsid w:val="00001F19"/>
    <w:rsid w:val="00002D79"/>
    <w:rsid w:val="00002F53"/>
    <w:rsid w:val="00002F6D"/>
    <w:rsid w:val="0000654E"/>
    <w:rsid w:val="000107DC"/>
    <w:rsid w:val="00010D56"/>
    <w:rsid w:val="000136E2"/>
    <w:rsid w:val="00014343"/>
    <w:rsid w:val="00014E84"/>
    <w:rsid w:val="00015E99"/>
    <w:rsid w:val="00020AB1"/>
    <w:rsid w:val="00021B81"/>
    <w:rsid w:val="00021C8C"/>
    <w:rsid w:val="0002217A"/>
    <w:rsid w:val="0002264A"/>
    <w:rsid w:val="000270F6"/>
    <w:rsid w:val="00032090"/>
    <w:rsid w:val="00032F38"/>
    <w:rsid w:val="00033019"/>
    <w:rsid w:val="000348E6"/>
    <w:rsid w:val="00036B86"/>
    <w:rsid w:val="00041B77"/>
    <w:rsid w:val="00041F71"/>
    <w:rsid w:val="00044B9B"/>
    <w:rsid w:val="000462B8"/>
    <w:rsid w:val="00046EC7"/>
    <w:rsid w:val="000476D1"/>
    <w:rsid w:val="000511E6"/>
    <w:rsid w:val="00051A6C"/>
    <w:rsid w:val="0005439A"/>
    <w:rsid w:val="00056461"/>
    <w:rsid w:val="000604C9"/>
    <w:rsid w:val="000611DD"/>
    <w:rsid w:val="000615E6"/>
    <w:rsid w:val="0006233B"/>
    <w:rsid w:val="00064CCC"/>
    <w:rsid w:val="00066DE5"/>
    <w:rsid w:val="00066E36"/>
    <w:rsid w:val="000677B3"/>
    <w:rsid w:val="00067BFF"/>
    <w:rsid w:val="00071CB3"/>
    <w:rsid w:val="000721DA"/>
    <w:rsid w:val="00073776"/>
    <w:rsid w:val="00075794"/>
    <w:rsid w:val="00075AE3"/>
    <w:rsid w:val="00076D07"/>
    <w:rsid w:val="00076E1A"/>
    <w:rsid w:val="0008009D"/>
    <w:rsid w:val="00082452"/>
    <w:rsid w:val="00083D54"/>
    <w:rsid w:val="00084AA7"/>
    <w:rsid w:val="000857B5"/>
    <w:rsid w:val="00085A3C"/>
    <w:rsid w:val="000907F6"/>
    <w:rsid w:val="00090E66"/>
    <w:rsid w:val="00091B36"/>
    <w:rsid w:val="00092973"/>
    <w:rsid w:val="000941C1"/>
    <w:rsid w:val="00094E93"/>
    <w:rsid w:val="00095F39"/>
    <w:rsid w:val="000A025F"/>
    <w:rsid w:val="000A0B60"/>
    <w:rsid w:val="000A1721"/>
    <w:rsid w:val="000A34F5"/>
    <w:rsid w:val="000A5BF5"/>
    <w:rsid w:val="000B0297"/>
    <w:rsid w:val="000B4512"/>
    <w:rsid w:val="000B48B6"/>
    <w:rsid w:val="000B4951"/>
    <w:rsid w:val="000C0EC6"/>
    <w:rsid w:val="000C1E16"/>
    <w:rsid w:val="000C2A42"/>
    <w:rsid w:val="000C469A"/>
    <w:rsid w:val="000C5952"/>
    <w:rsid w:val="000C6247"/>
    <w:rsid w:val="000C67EA"/>
    <w:rsid w:val="000D031D"/>
    <w:rsid w:val="000D0F7F"/>
    <w:rsid w:val="000D1BD2"/>
    <w:rsid w:val="000D1EDB"/>
    <w:rsid w:val="000D4FE3"/>
    <w:rsid w:val="000D55C2"/>
    <w:rsid w:val="000D73E3"/>
    <w:rsid w:val="000D7C0A"/>
    <w:rsid w:val="000E1C6D"/>
    <w:rsid w:val="000E2AB9"/>
    <w:rsid w:val="000E753E"/>
    <w:rsid w:val="000F321D"/>
    <w:rsid w:val="000F3B13"/>
    <w:rsid w:val="000F4E5E"/>
    <w:rsid w:val="000F5795"/>
    <w:rsid w:val="000F5F56"/>
    <w:rsid w:val="000F687E"/>
    <w:rsid w:val="000F71D0"/>
    <w:rsid w:val="00100B5D"/>
    <w:rsid w:val="00100ECD"/>
    <w:rsid w:val="00102294"/>
    <w:rsid w:val="00110572"/>
    <w:rsid w:val="00113BB9"/>
    <w:rsid w:val="00117C3C"/>
    <w:rsid w:val="0012019C"/>
    <w:rsid w:val="00123A12"/>
    <w:rsid w:val="00125055"/>
    <w:rsid w:val="00125829"/>
    <w:rsid w:val="0012782C"/>
    <w:rsid w:val="00131390"/>
    <w:rsid w:val="00131BC1"/>
    <w:rsid w:val="00132704"/>
    <w:rsid w:val="00135B96"/>
    <w:rsid w:val="00137A0D"/>
    <w:rsid w:val="001420B0"/>
    <w:rsid w:val="0014580E"/>
    <w:rsid w:val="00150E23"/>
    <w:rsid w:val="0015480C"/>
    <w:rsid w:val="001557C6"/>
    <w:rsid w:val="00156224"/>
    <w:rsid w:val="00156BE4"/>
    <w:rsid w:val="001578D0"/>
    <w:rsid w:val="00160967"/>
    <w:rsid w:val="00160BB5"/>
    <w:rsid w:val="00161E06"/>
    <w:rsid w:val="001625E3"/>
    <w:rsid w:val="001636C4"/>
    <w:rsid w:val="001637E4"/>
    <w:rsid w:val="00163F50"/>
    <w:rsid w:val="001652BD"/>
    <w:rsid w:val="001667E6"/>
    <w:rsid w:val="00171347"/>
    <w:rsid w:val="00171406"/>
    <w:rsid w:val="0017143F"/>
    <w:rsid w:val="00171498"/>
    <w:rsid w:val="0017232C"/>
    <w:rsid w:val="00172718"/>
    <w:rsid w:val="0017386F"/>
    <w:rsid w:val="00175947"/>
    <w:rsid w:val="0017755F"/>
    <w:rsid w:val="00177B79"/>
    <w:rsid w:val="00177C91"/>
    <w:rsid w:val="00177E4E"/>
    <w:rsid w:val="00180014"/>
    <w:rsid w:val="0018073E"/>
    <w:rsid w:val="00182316"/>
    <w:rsid w:val="001848C2"/>
    <w:rsid w:val="00184B37"/>
    <w:rsid w:val="0018548F"/>
    <w:rsid w:val="001871E7"/>
    <w:rsid w:val="00187757"/>
    <w:rsid w:val="00190ABD"/>
    <w:rsid w:val="00192E0B"/>
    <w:rsid w:val="0019311B"/>
    <w:rsid w:val="00194A2D"/>
    <w:rsid w:val="001A04DB"/>
    <w:rsid w:val="001A44FD"/>
    <w:rsid w:val="001A579F"/>
    <w:rsid w:val="001A5A7C"/>
    <w:rsid w:val="001A5F29"/>
    <w:rsid w:val="001A6949"/>
    <w:rsid w:val="001A76CA"/>
    <w:rsid w:val="001B0205"/>
    <w:rsid w:val="001B04D3"/>
    <w:rsid w:val="001B3575"/>
    <w:rsid w:val="001B3A2E"/>
    <w:rsid w:val="001B4A40"/>
    <w:rsid w:val="001B7A46"/>
    <w:rsid w:val="001C00F7"/>
    <w:rsid w:val="001C1685"/>
    <w:rsid w:val="001C18E7"/>
    <w:rsid w:val="001C4898"/>
    <w:rsid w:val="001C4AF3"/>
    <w:rsid w:val="001C70B3"/>
    <w:rsid w:val="001C7B46"/>
    <w:rsid w:val="001C7BA1"/>
    <w:rsid w:val="001D0091"/>
    <w:rsid w:val="001D05A9"/>
    <w:rsid w:val="001D1B94"/>
    <w:rsid w:val="001D2507"/>
    <w:rsid w:val="001D4B31"/>
    <w:rsid w:val="001D582C"/>
    <w:rsid w:val="001D68EB"/>
    <w:rsid w:val="001D6CD8"/>
    <w:rsid w:val="001E0478"/>
    <w:rsid w:val="001E08D0"/>
    <w:rsid w:val="001E0A02"/>
    <w:rsid w:val="001E17C1"/>
    <w:rsid w:val="001E21B4"/>
    <w:rsid w:val="001E3A01"/>
    <w:rsid w:val="001E4778"/>
    <w:rsid w:val="001E5BD0"/>
    <w:rsid w:val="001E634D"/>
    <w:rsid w:val="001E6857"/>
    <w:rsid w:val="001F2491"/>
    <w:rsid w:val="001F3B73"/>
    <w:rsid w:val="001F6A7D"/>
    <w:rsid w:val="001F7CD2"/>
    <w:rsid w:val="0020012E"/>
    <w:rsid w:val="002004C1"/>
    <w:rsid w:val="002030C8"/>
    <w:rsid w:val="002032F3"/>
    <w:rsid w:val="00205495"/>
    <w:rsid w:val="00210F98"/>
    <w:rsid w:val="0021163E"/>
    <w:rsid w:val="002118FF"/>
    <w:rsid w:val="002125F2"/>
    <w:rsid w:val="002132DE"/>
    <w:rsid w:val="00213595"/>
    <w:rsid w:val="00213C1A"/>
    <w:rsid w:val="00220271"/>
    <w:rsid w:val="0022433F"/>
    <w:rsid w:val="00227EE5"/>
    <w:rsid w:val="0023123D"/>
    <w:rsid w:val="00233D21"/>
    <w:rsid w:val="002343C5"/>
    <w:rsid w:val="0023737F"/>
    <w:rsid w:val="0023781A"/>
    <w:rsid w:val="00240998"/>
    <w:rsid w:val="002413C0"/>
    <w:rsid w:val="002453EC"/>
    <w:rsid w:val="00250289"/>
    <w:rsid w:val="0025044C"/>
    <w:rsid w:val="00251DA2"/>
    <w:rsid w:val="0025368C"/>
    <w:rsid w:val="00260C32"/>
    <w:rsid w:val="00264FF7"/>
    <w:rsid w:val="00265FFF"/>
    <w:rsid w:val="002703AC"/>
    <w:rsid w:val="00271834"/>
    <w:rsid w:val="002747E2"/>
    <w:rsid w:val="00275E7E"/>
    <w:rsid w:val="00276CA8"/>
    <w:rsid w:val="00281074"/>
    <w:rsid w:val="00281CC1"/>
    <w:rsid w:val="00284369"/>
    <w:rsid w:val="00284DDF"/>
    <w:rsid w:val="002871F1"/>
    <w:rsid w:val="002877F1"/>
    <w:rsid w:val="00290E40"/>
    <w:rsid w:val="0029105D"/>
    <w:rsid w:val="00292BDA"/>
    <w:rsid w:val="00293C77"/>
    <w:rsid w:val="00293EF4"/>
    <w:rsid w:val="00294C4E"/>
    <w:rsid w:val="002A01DD"/>
    <w:rsid w:val="002A035E"/>
    <w:rsid w:val="002A0400"/>
    <w:rsid w:val="002A24E7"/>
    <w:rsid w:val="002A30BE"/>
    <w:rsid w:val="002B23B4"/>
    <w:rsid w:val="002B6EFD"/>
    <w:rsid w:val="002B6FD9"/>
    <w:rsid w:val="002B7D43"/>
    <w:rsid w:val="002C0755"/>
    <w:rsid w:val="002C3F36"/>
    <w:rsid w:val="002C4321"/>
    <w:rsid w:val="002C533F"/>
    <w:rsid w:val="002C6A8E"/>
    <w:rsid w:val="002D02AE"/>
    <w:rsid w:val="002D07A8"/>
    <w:rsid w:val="002D121F"/>
    <w:rsid w:val="002D1F75"/>
    <w:rsid w:val="002D32D6"/>
    <w:rsid w:val="002D3EE0"/>
    <w:rsid w:val="002D43AC"/>
    <w:rsid w:val="002D4A33"/>
    <w:rsid w:val="002D6F25"/>
    <w:rsid w:val="002E0B92"/>
    <w:rsid w:val="002E1514"/>
    <w:rsid w:val="002E22E9"/>
    <w:rsid w:val="002E53BC"/>
    <w:rsid w:val="002F00E9"/>
    <w:rsid w:val="002F0599"/>
    <w:rsid w:val="002F0F0E"/>
    <w:rsid w:val="002F25C4"/>
    <w:rsid w:val="002F3E92"/>
    <w:rsid w:val="002F5DBF"/>
    <w:rsid w:val="002F7A11"/>
    <w:rsid w:val="002F7E8C"/>
    <w:rsid w:val="00301E4D"/>
    <w:rsid w:val="003054D4"/>
    <w:rsid w:val="00305540"/>
    <w:rsid w:val="0030690C"/>
    <w:rsid w:val="003078CD"/>
    <w:rsid w:val="0031285A"/>
    <w:rsid w:val="00312BF0"/>
    <w:rsid w:val="00313E1A"/>
    <w:rsid w:val="00314746"/>
    <w:rsid w:val="00314C91"/>
    <w:rsid w:val="00316029"/>
    <w:rsid w:val="0031783A"/>
    <w:rsid w:val="00317870"/>
    <w:rsid w:val="0032107E"/>
    <w:rsid w:val="00322945"/>
    <w:rsid w:val="00323914"/>
    <w:rsid w:val="003256B7"/>
    <w:rsid w:val="00325A75"/>
    <w:rsid w:val="00326260"/>
    <w:rsid w:val="003316D5"/>
    <w:rsid w:val="00334381"/>
    <w:rsid w:val="00334DDC"/>
    <w:rsid w:val="0034160D"/>
    <w:rsid w:val="0034590D"/>
    <w:rsid w:val="00346492"/>
    <w:rsid w:val="003466BF"/>
    <w:rsid w:val="003474F1"/>
    <w:rsid w:val="003509CA"/>
    <w:rsid w:val="00351312"/>
    <w:rsid w:val="003517C6"/>
    <w:rsid w:val="00355067"/>
    <w:rsid w:val="003556CA"/>
    <w:rsid w:val="003560C3"/>
    <w:rsid w:val="00362089"/>
    <w:rsid w:val="00364DCB"/>
    <w:rsid w:val="00365867"/>
    <w:rsid w:val="00366156"/>
    <w:rsid w:val="00366C6B"/>
    <w:rsid w:val="00370539"/>
    <w:rsid w:val="00370FB3"/>
    <w:rsid w:val="003712B2"/>
    <w:rsid w:val="00372228"/>
    <w:rsid w:val="0037236C"/>
    <w:rsid w:val="003732A0"/>
    <w:rsid w:val="00375A12"/>
    <w:rsid w:val="00375B7D"/>
    <w:rsid w:val="00380D0C"/>
    <w:rsid w:val="00381D30"/>
    <w:rsid w:val="00382FE6"/>
    <w:rsid w:val="00384738"/>
    <w:rsid w:val="003851CB"/>
    <w:rsid w:val="0038593C"/>
    <w:rsid w:val="003859EB"/>
    <w:rsid w:val="00390F7E"/>
    <w:rsid w:val="00390FFF"/>
    <w:rsid w:val="00391434"/>
    <w:rsid w:val="00392169"/>
    <w:rsid w:val="003939C9"/>
    <w:rsid w:val="00394E3F"/>
    <w:rsid w:val="003950A6"/>
    <w:rsid w:val="00395ECF"/>
    <w:rsid w:val="00396DF6"/>
    <w:rsid w:val="003A0800"/>
    <w:rsid w:val="003A4CC5"/>
    <w:rsid w:val="003A5D56"/>
    <w:rsid w:val="003A7ECD"/>
    <w:rsid w:val="003B0433"/>
    <w:rsid w:val="003B0474"/>
    <w:rsid w:val="003B1418"/>
    <w:rsid w:val="003B2DCB"/>
    <w:rsid w:val="003B2E17"/>
    <w:rsid w:val="003B2EB8"/>
    <w:rsid w:val="003B344A"/>
    <w:rsid w:val="003B64CA"/>
    <w:rsid w:val="003B79E5"/>
    <w:rsid w:val="003B7C92"/>
    <w:rsid w:val="003C01BF"/>
    <w:rsid w:val="003C0FC6"/>
    <w:rsid w:val="003C1252"/>
    <w:rsid w:val="003C18D1"/>
    <w:rsid w:val="003C194E"/>
    <w:rsid w:val="003C1966"/>
    <w:rsid w:val="003C1B23"/>
    <w:rsid w:val="003C3792"/>
    <w:rsid w:val="003C418F"/>
    <w:rsid w:val="003C441A"/>
    <w:rsid w:val="003C5103"/>
    <w:rsid w:val="003C7C9D"/>
    <w:rsid w:val="003D60F0"/>
    <w:rsid w:val="003D788E"/>
    <w:rsid w:val="003E08D7"/>
    <w:rsid w:val="003E1069"/>
    <w:rsid w:val="003E218F"/>
    <w:rsid w:val="003E23EC"/>
    <w:rsid w:val="003E4725"/>
    <w:rsid w:val="003E5359"/>
    <w:rsid w:val="003E7CC3"/>
    <w:rsid w:val="003F07C5"/>
    <w:rsid w:val="003F0DB5"/>
    <w:rsid w:val="003F17F5"/>
    <w:rsid w:val="003F6F1F"/>
    <w:rsid w:val="003F7079"/>
    <w:rsid w:val="00400923"/>
    <w:rsid w:val="004025F9"/>
    <w:rsid w:val="00402B94"/>
    <w:rsid w:val="00403CFA"/>
    <w:rsid w:val="00403E10"/>
    <w:rsid w:val="00407883"/>
    <w:rsid w:val="00410A51"/>
    <w:rsid w:val="00412D3E"/>
    <w:rsid w:val="0041395F"/>
    <w:rsid w:val="004149E7"/>
    <w:rsid w:val="00420682"/>
    <w:rsid w:val="004218FC"/>
    <w:rsid w:val="00422A22"/>
    <w:rsid w:val="00422B7F"/>
    <w:rsid w:val="00423A7B"/>
    <w:rsid w:val="00426DB6"/>
    <w:rsid w:val="004311BD"/>
    <w:rsid w:val="00431362"/>
    <w:rsid w:val="004342BD"/>
    <w:rsid w:val="00435A31"/>
    <w:rsid w:val="00436EF5"/>
    <w:rsid w:val="00440998"/>
    <w:rsid w:val="00442775"/>
    <w:rsid w:val="0044354F"/>
    <w:rsid w:val="004455B2"/>
    <w:rsid w:val="0044604E"/>
    <w:rsid w:val="00446CDD"/>
    <w:rsid w:val="00446FD1"/>
    <w:rsid w:val="00450C2A"/>
    <w:rsid w:val="00454500"/>
    <w:rsid w:val="004556BB"/>
    <w:rsid w:val="0045661B"/>
    <w:rsid w:val="00456D34"/>
    <w:rsid w:val="00460693"/>
    <w:rsid w:val="00462413"/>
    <w:rsid w:val="00463B17"/>
    <w:rsid w:val="00463FD7"/>
    <w:rsid w:val="004658BF"/>
    <w:rsid w:val="00465B79"/>
    <w:rsid w:val="00466CFF"/>
    <w:rsid w:val="00471241"/>
    <w:rsid w:val="00471CF2"/>
    <w:rsid w:val="004723A5"/>
    <w:rsid w:val="004724E1"/>
    <w:rsid w:val="00472B1E"/>
    <w:rsid w:val="00472C39"/>
    <w:rsid w:val="00473682"/>
    <w:rsid w:val="00473D00"/>
    <w:rsid w:val="004841A0"/>
    <w:rsid w:val="004867C9"/>
    <w:rsid w:val="00486DDC"/>
    <w:rsid w:val="00486F2B"/>
    <w:rsid w:val="00487594"/>
    <w:rsid w:val="0049143F"/>
    <w:rsid w:val="00491D1A"/>
    <w:rsid w:val="0049264F"/>
    <w:rsid w:val="004932CC"/>
    <w:rsid w:val="004961EF"/>
    <w:rsid w:val="00497C95"/>
    <w:rsid w:val="00497E2C"/>
    <w:rsid w:val="004A08D6"/>
    <w:rsid w:val="004A5B36"/>
    <w:rsid w:val="004A5B3A"/>
    <w:rsid w:val="004A6EC9"/>
    <w:rsid w:val="004B068B"/>
    <w:rsid w:val="004B11DA"/>
    <w:rsid w:val="004B236E"/>
    <w:rsid w:val="004B4181"/>
    <w:rsid w:val="004B4324"/>
    <w:rsid w:val="004B5411"/>
    <w:rsid w:val="004C63ED"/>
    <w:rsid w:val="004C6BFE"/>
    <w:rsid w:val="004D06EB"/>
    <w:rsid w:val="004D1B4E"/>
    <w:rsid w:val="004D2A96"/>
    <w:rsid w:val="004D3287"/>
    <w:rsid w:val="004D4A84"/>
    <w:rsid w:val="004D5514"/>
    <w:rsid w:val="004D640F"/>
    <w:rsid w:val="004D659A"/>
    <w:rsid w:val="004D6AFC"/>
    <w:rsid w:val="004E5E15"/>
    <w:rsid w:val="004E6168"/>
    <w:rsid w:val="004E6399"/>
    <w:rsid w:val="004E7E58"/>
    <w:rsid w:val="004F0205"/>
    <w:rsid w:val="004F0A4F"/>
    <w:rsid w:val="004F1C22"/>
    <w:rsid w:val="004F6422"/>
    <w:rsid w:val="004F668A"/>
    <w:rsid w:val="00500DB9"/>
    <w:rsid w:val="005019ED"/>
    <w:rsid w:val="00502364"/>
    <w:rsid w:val="005031B3"/>
    <w:rsid w:val="00506705"/>
    <w:rsid w:val="00506AEA"/>
    <w:rsid w:val="00510890"/>
    <w:rsid w:val="0051199B"/>
    <w:rsid w:val="00511AE0"/>
    <w:rsid w:val="0051251D"/>
    <w:rsid w:val="0051334D"/>
    <w:rsid w:val="00514309"/>
    <w:rsid w:val="00514973"/>
    <w:rsid w:val="005149EA"/>
    <w:rsid w:val="005158AF"/>
    <w:rsid w:val="00515A5E"/>
    <w:rsid w:val="00517413"/>
    <w:rsid w:val="005236A3"/>
    <w:rsid w:val="00524282"/>
    <w:rsid w:val="005261B3"/>
    <w:rsid w:val="00526C2A"/>
    <w:rsid w:val="005309C0"/>
    <w:rsid w:val="00531415"/>
    <w:rsid w:val="0053228F"/>
    <w:rsid w:val="005327D3"/>
    <w:rsid w:val="00532A52"/>
    <w:rsid w:val="00533413"/>
    <w:rsid w:val="00533E04"/>
    <w:rsid w:val="005349E8"/>
    <w:rsid w:val="00537273"/>
    <w:rsid w:val="00540AA0"/>
    <w:rsid w:val="00541B70"/>
    <w:rsid w:val="00542DF7"/>
    <w:rsid w:val="00544025"/>
    <w:rsid w:val="00544922"/>
    <w:rsid w:val="00545ED6"/>
    <w:rsid w:val="0055076B"/>
    <w:rsid w:val="00551857"/>
    <w:rsid w:val="00551999"/>
    <w:rsid w:val="005524E4"/>
    <w:rsid w:val="005540FB"/>
    <w:rsid w:val="005567DB"/>
    <w:rsid w:val="00562278"/>
    <w:rsid w:val="005626FA"/>
    <w:rsid w:val="00564DDF"/>
    <w:rsid w:val="00564E69"/>
    <w:rsid w:val="00567345"/>
    <w:rsid w:val="00567380"/>
    <w:rsid w:val="00573650"/>
    <w:rsid w:val="00574122"/>
    <w:rsid w:val="005762C3"/>
    <w:rsid w:val="00583125"/>
    <w:rsid w:val="005857D5"/>
    <w:rsid w:val="00585BC5"/>
    <w:rsid w:val="0058697E"/>
    <w:rsid w:val="00590B95"/>
    <w:rsid w:val="005915B4"/>
    <w:rsid w:val="005922F7"/>
    <w:rsid w:val="0059254E"/>
    <w:rsid w:val="00592D8E"/>
    <w:rsid w:val="00593BD8"/>
    <w:rsid w:val="00594457"/>
    <w:rsid w:val="00594A52"/>
    <w:rsid w:val="005A0F4D"/>
    <w:rsid w:val="005A5B3A"/>
    <w:rsid w:val="005A60B0"/>
    <w:rsid w:val="005B1BA7"/>
    <w:rsid w:val="005B2801"/>
    <w:rsid w:val="005B331C"/>
    <w:rsid w:val="005B4071"/>
    <w:rsid w:val="005B561C"/>
    <w:rsid w:val="005B5DFE"/>
    <w:rsid w:val="005C4A29"/>
    <w:rsid w:val="005C7B56"/>
    <w:rsid w:val="005D0FA6"/>
    <w:rsid w:val="005D13F3"/>
    <w:rsid w:val="005D24A7"/>
    <w:rsid w:val="005D38C8"/>
    <w:rsid w:val="005D5BE4"/>
    <w:rsid w:val="005D68EA"/>
    <w:rsid w:val="005D6D81"/>
    <w:rsid w:val="005E2F4F"/>
    <w:rsid w:val="005E4548"/>
    <w:rsid w:val="005E5355"/>
    <w:rsid w:val="005E5417"/>
    <w:rsid w:val="005E54E3"/>
    <w:rsid w:val="005F2299"/>
    <w:rsid w:val="005F3535"/>
    <w:rsid w:val="005F64C0"/>
    <w:rsid w:val="005F711E"/>
    <w:rsid w:val="005F76A9"/>
    <w:rsid w:val="00602EE5"/>
    <w:rsid w:val="006035D3"/>
    <w:rsid w:val="00604A9B"/>
    <w:rsid w:val="0060646A"/>
    <w:rsid w:val="006122B9"/>
    <w:rsid w:val="0061332D"/>
    <w:rsid w:val="0061368F"/>
    <w:rsid w:val="00613ADE"/>
    <w:rsid w:val="00616A25"/>
    <w:rsid w:val="006178FE"/>
    <w:rsid w:val="00617CD3"/>
    <w:rsid w:val="00620080"/>
    <w:rsid w:val="00620ACA"/>
    <w:rsid w:val="006247BD"/>
    <w:rsid w:val="00625EA6"/>
    <w:rsid w:val="00627603"/>
    <w:rsid w:val="006303A2"/>
    <w:rsid w:val="00630EC8"/>
    <w:rsid w:val="00630F03"/>
    <w:rsid w:val="00634A2D"/>
    <w:rsid w:val="00636869"/>
    <w:rsid w:val="0063748C"/>
    <w:rsid w:val="00637BC3"/>
    <w:rsid w:val="0064229A"/>
    <w:rsid w:val="00643D68"/>
    <w:rsid w:val="00652A79"/>
    <w:rsid w:val="00655AF7"/>
    <w:rsid w:val="00656BC1"/>
    <w:rsid w:val="00656CDD"/>
    <w:rsid w:val="00657494"/>
    <w:rsid w:val="0066024E"/>
    <w:rsid w:val="00663CA2"/>
    <w:rsid w:val="00664CE4"/>
    <w:rsid w:val="00665460"/>
    <w:rsid w:val="0066609E"/>
    <w:rsid w:val="00666880"/>
    <w:rsid w:val="00666D8D"/>
    <w:rsid w:val="006703B1"/>
    <w:rsid w:val="00670506"/>
    <w:rsid w:val="006706DB"/>
    <w:rsid w:val="0067182C"/>
    <w:rsid w:val="006718E7"/>
    <w:rsid w:val="00672E00"/>
    <w:rsid w:val="0067303F"/>
    <w:rsid w:val="006753F7"/>
    <w:rsid w:val="00676234"/>
    <w:rsid w:val="006764F1"/>
    <w:rsid w:val="00677F13"/>
    <w:rsid w:val="00680A42"/>
    <w:rsid w:val="00681CF8"/>
    <w:rsid w:val="0068235E"/>
    <w:rsid w:val="00682BF4"/>
    <w:rsid w:val="00683FEF"/>
    <w:rsid w:val="00684BE3"/>
    <w:rsid w:val="0069073A"/>
    <w:rsid w:val="0069197D"/>
    <w:rsid w:val="00691C64"/>
    <w:rsid w:val="006928C6"/>
    <w:rsid w:val="00693B47"/>
    <w:rsid w:val="00694284"/>
    <w:rsid w:val="00694F8B"/>
    <w:rsid w:val="006952AB"/>
    <w:rsid w:val="0069630C"/>
    <w:rsid w:val="00696481"/>
    <w:rsid w:val="006966A0"/>
    <w:rsid w:val="006A0A3D"/>
    <w:rsid w:val="006A1A6D"/>
    <w:rsid w:val="006A1AE1"/>
    <w:rsid w:val="006A2418"/>
    <w:rsid w:val="006A3C69"/>
    <w:rsid w:val="006A3F3B"/>
    <w:rsid w:val="006A53D7"/>
    <w:rsid w:val="006A66F7"/>
    <w:rsid w:val="006B0AB6"/>
    <w:rsid w:val="006B1AF1"/>
    <w:rsid w:val="006B46F0"/>
    <w:rsid w:val="006B4A4F"/>
    <w:rsid w:val="006B4BC5"/>
    <w:rsid w:val="006B5F08"/>
    <w:rsid w:val="006B64F1"/>
    <w:rsid w:val="006B6963"/>
    <w:rsid w:val="006B728A"/>
    <w:rsid w:val="006C00F1"/>
    <w:rsid w:val="006C123F"/>
    <w:rsid w:val="006C15FA"/>
    <w:rsid w:val="006C1F6B"/>
    <w:rsid w:val="006C236B"/>
    <w:rsid w:val="006C3534"/>
    <w:rsid w:val="006C3ED8"/>
    <w:rsid w:val="006C44AC"/>
    <w:rsid w:val="006C7A59"/>
    <w:rsid w:val="006D0699"/>
    <w:rsid w:val="006D1695"/>
    <w:rsid w:val="006D2442"/>
    <w:rsid w:val="006D3C5C"/>
    <w:rsid w:val="006D46C4"/>
    <w:rsid w:val="006E19A1"/>
    <w:rsid w:val="006E37FD"/>
    <w:rsid w:val="006E4A8A"/>
    <w:rsid w:val="006F0F66"/>
    <w:rsid w:val="006F17ED"/>
    <w:rsid w:val="006F41D5"/>
    <w:rsid w:val="006F485C"/>
    <w:rsid w:val="006F4D22"/>
    <w:rsid w:val="006F517C"/>
    <w:rsid w:val="006F6CA1"/>
    <w:rsid w:val="007004B8"/>
    <w:rsid w:val="00701576"/>
    <w:rsid w:val="007017C7"/>
    <w:rsid w:val="00703915"/>
    <w:rsid w:val="0070474D"/>
    <w:rsid w:val="00704C91"/>
    <w:rsid w:val="00705935"/>
    <w:rsid w:val="00713A6E"/>
    <w:rsid w:val="00715704"/>
    <w:rsid w:val="0071783F"/>
    <w:rsid w:val="0072015D"/>
    <w:rsid w:val="007218C9"/>
    <w:rsid w:val="00722063"/>
    <w:rsid w:val="007250DA"/>
    <w:rsid w:val="007326D6"/>
    <w:rsid w:val="00733D42"/>
    <w:rsid w:val="00734534"/>
    <w:rsid w:val="0073638F"/>
    <w:rsid w:val="007365FD"/>
    <w:rsid w:val="00740464"/>
    <w:rsid w:val="007405D1"/>
    <w:rsid w:val="00740F4B"/>
    <w:rsid w:val="007411BF"/>
    <w:rsid w:val="00741BDA"/>
    <w:rsid w:val="0074265D"/>
    <w:rsid w:val="007435C4"/>
    <w:rsid w:val="00743F4D"/>
    <w:rsid w:val="00747472"/>
    <w:rsid w:val="007479A0"/>
    <w:rsid w:val="00750A22"/>
    <w:rsid w:val="00750F76"/>
    <w:rsid w:val="00752647"/>
    <w:rsid w:val="0075401B"/>
    <w:rsid w:val="0075567D"/>
    <w:rsid w:val="00755F97"/>
    <w:rsid w:val="007566E0"/>
    <w:rsid w:val="00762486"/>
    <w:rsid w:val="00762B5D"/>
    <w:rsid w:val="00764F9B"/>
    <w:rsid w:val="00765C10"/>
    <w:rsid w:val="007670AD"/>
    <w:rsid w:val="0076761B"/>
    <w:rsid w:val="00767B2C"/>
    <w:rsid w:val="00767BD6"/>
    <w:rsid w:val="00770A64"/>
    <w:rsid w:val="00770EC0"/>
    <w:rsid w:val="00770FA5"/>
    <w:rsid w:val="00771270"/>
    <w:rsid w:val="00774AF2"/>
    <w:rsid w:val="007805EC"/>
    <w:rsid w:val="007811CB"/>
    <w:rsid w:val="00781960"/>
    <w:rsid w:val="00782359"/>
    <w:rsid w:val="00783417"/>
    <w:rsid w:val="007846DA"/>
    <w:rsid w:val="00787B97"/>
    <w:rsid w:val="00790214"/>
    <w:rsid w:val="007915FE"/>
    <w:rsid w:val="0079536C"/>
    <w:rsid w:val="00796758"/>
    <w:rsid w:val="00797486"/>
    <w:rsid w:val="007A0A70"/>
    <w:rsid w:val="007A380D"/>
    <w:rsid w:val="007A67B3"/>
    <w:rsid w:val="007A6804"/>
    <w:rsid w:val="007A69FD"/>
    <w:rsid w:val="007B00B2"/>
    <w:rsid w:val="007B1315"/>
    <w:rsid w:val="007B2EDA"/>
    <w:rsid w:val="007B482F"/>
    <w:rsid w:val="007B4AA2"/>
    <w:rsid w:val="007B5DD9"/>
    <w:rsid w:val="007B6914"/>
    <w:rsid w:val="007B7C4F"/>
    <w:rsid w:val="007C1191"/>
    <w:rsid w:val="007C32A0"/>
    <w:rsid w:val="007C34B5"/>
    <w:rsid w:val="007C3AE5"/>
    <w:rsid w:val="007C40FF"/>
    <w:rsid w:val="007C6D5E"/>
    <w:rsid w:val="007D09FE"/>
    <w:rsid w:val="007D21B1"/>
    <w:rsid w:val="007D25AF"/>
    <w:rsid w:val="007D3E93"/>
    <w:rsid w:val="007D59CE"/>
    <w:rsid w:val="007D5D41"/>
    <w:rsid w:val="007D65F9"/>
    <w:rsid w:val="007D7128"/>
    <w:rsid w:val="007D7346"/>
    <w:rsid w:val="007D7BF6"/>
    <w:rsid w:val="007E0495"/>
    <w:rsid w:val="007E0D93"/>
    <w:rsid w:val="007E2291"/>
    <w:rsid w:val="007E349C"/>
    <w:rsid w:val="007E422C"/>
    <w:rsid w:val="007E677C"/>
    <w:rsid w:val="007E7D3D"/>
    <w:rsid w:val="007F1DD0"/>
    <w:rsid w:val="007F2230"/>
    <w:rsid w:val="007F28CD"/>
    <w:rsid w:val="007F3F92"/>
    <w:rsid w:val="007F7E9D"/>
    <w:rsid w:val="0080070E"/>
    <w:rsid w:val="00803D1D"/>
    <w:rsid w:val="0080400D"/>
    <w:rsid w:val="008060ED"/>
    <w:rsid w:val="008100FB"/>
    <w:rsid w:val="00813807"/>
    <w:rsid w:val="00814A9B"/>
    <w:rsid w:val="008150CC"/>
    <w:rsid w:val="00816B6F"/>
    <w:rsid w:val="00816E46"/>
    <w:rsid w:val="00820E35"/>
    <w:rsid w:val="00821D73"/>
    <w:rsid w:val="00827E08"/>
    <w:rsid w:val="008304BE"/>
    <w:rsid w:val="008306A1"/>
    <w:rsid w:val="0083070F"/>
    <w:rsid w:val="008323E9"/>
    <w:rsid w:val="00833639"/>
    <w:rsid w:val="0083446F"/>
    <w:rsid w:val="00834FB9"/>
    <w:rsid w:val="00835CB2"/>
    <w:rsid w:val="00840A4F"/>
    <w:rsid w:val="00840A65"/>
    <w:rsid w:val="00841703"/>
    <w:rsid w:val="00842390"/>
    <w:rsid w:val="0084347A"/>
    <w:rsid w:val="00843A2B"/>
    <w:rsid w:val="008440BB"/>
    <w:rsid w:val="008477AF"/>
    <w:rsid w:val="0085032D"/>
    <w:rsid w:val="0085336D"/>
    <w:rsid w:val="00856C8E"/>
    <w:rsid w:val="00856EB7"/>
    <w:rsid w:val="00857611"/>
    <w:rsid w:val="008633FC"/>
    <w:rsid w:val="00863608"/>
    <w:rsid w:val="00863C3C"/>
    <w:rsid w:val="00865A52"/>
    <w:rsid w:val="00866D27"/>
    <w:rsid w:val="00871F1A"/>
    <w:rsid w:val="00872ACD"/>
    <w:rsid w:val="0087352F"/>
    <w:rsid w:val="0087512E"/>
    <w:rsid w:val="00875D14"/>
    <w:rsid w:val="00876878"/>
    <w:rsid w:val="00877AF2"/>
    <w:rsid w:val="00881152"/>
    <w:rsid w:val="008816A8"/>
    <w:rsid w:val="008816B5"/>
    <w:rsid w:val="00882277"/>
    <w:rsid w:val="00885BA9"/>
    <w:rsid w:val="008875D8"/>
    <w:rsid w:val="00892C09"/>
    <w:rsid w:val="008941AD"/>
    <w:rsid w:val="00894B44"/>
    <w:rsid w:val="00894C8C"/>
    <w:rsid w:val="008958E7"/>
    <w:rsid w:val="00897F44"/>
    <w:rsid w:val="008A0C27"/>
    <w:rsid w:val="008A3B8D"/>
    <w:rsid w:val="008A4A69"/>
    <w:rsid w:val="008A58B9"/>
    <w:rsid w:val="008B0E1E"/>
    <w:rsid w:val="008B7BEC"/>
    <w:rsid w:val="008C0798"/>
    <w:rsid w:val="008C112D"/>
    <w:rsid w:val="008C36BB"/>
    <w:rsid w:val="008D1ED9"/>
    <w:rsid w:val="008D3918"/>
    <w:rsid w:val="008E0E1C"/>
    <w:rsid w:val="008E2BE0"/>
    <w:rsid w:val="008E3E28"/>
    <w:rsid w:val="008E7B25"/>
    <w:rsid w:val="008F1C69"/>
    <w:rsid w:val="008F32F9"/>
    <w:rsid w:val="008F43AD"/>
    <w:rsid w:val="008F493C"/>
    <w:rsid w:val="00902C45"/>
    <w:rsid w:val="00903160"/>
    <w:rsid w:val="009031A0"/>
    <w:rsid w:val="0091097A"/>
    <w:rsid w:val="00913C59"/>
    <w:rsid w:val="0091511F"/>
    <w:rsid w:val="00915427"/>
    <w:rsid w:val="0091565E"/>
    <w:rsid w:val="009162C5"/>
    <w:rsid w:val="0091680E"/>
    <w:rsid w:val="009175A6"/>
    <w:rsid w:val="0092046F"/>
    <w:rsid w:val="009218F3"/>
    <w:rsid w:val="0092203B"/>
    <w:rsid w:val="00922E51"/>
    <w:rsid w:val="00924A63"/>
    <w:rsid w:val="0092558D"/>
    <w:rsid w:val="009325E6"/>
    <w:rsid w:val="00933C63"/>
    <w:rsid w:val="0093401C"/>
    <w:rsid w:val="00934A8D"/>
    <w:rsid w:val="00935EDE"/>
    <w:rsid w:val="009368D4"/>
    <w:rsid w:val="00936999"/>
    <w:rsid w:val="00936BF7"/>
    <w:rsid w:val="00943B60"/>
    <w:rsid w:val="00945059"/>
    <w:rsid w:val="00945D01"/>
    <w:rsid w:val="00947B12"/>
    <w:rsid w:val="00950AC9"/>
    <w:rsid w:val="0095118A"/>
    <w:rsid w:val="00952094"/>
    <w:rsid w:val="00953BA7"/>
    <w:rsid w:val="0096025B"/>
    <w:rsid w:val="00960260"/>
    <w:rsid w:val="00962D7D"/>
    <w:rsid w:val="00963B79"/>
    <w:rsid w:val="00963E28"/>
    <w:rsid w:val="00965718"/>
    <w:rsid w:val="00965726"/>
    <w:rsid w:val="00966578"/>
    <w:rsid w:val="0096772C"/>
    <w:rsid w:val="00967FE0"/>
    <w:rsid w:val="00973E4D"/>
    <w:rsid w:val="00975B5B"/>
    <w:rsid w:val="009777F6"/>
    <w:rsid w:val="00980B2D"/>
    <w:rsid w:val="00981476"/>
    <w:rsid w:val="009823E8"/>
    <w:rsid w:val="009829E5"/>
    <w:rsid w:val="00983DB1"/>
    <w:rsid w:val="00984A45"/>
    <w:rsid w:val="00985F6C"/>
    <w:rsid w:val="009906CA"/>
    <w:rsid w:val="00990B8C"/>
    <w:rsid w:val="00992342"/>
    <w:rsid w:val="0099384E"/>
    <w:rsid w:val="00996280"/>
    <w:rsid w:val="009974FE"/>
    <w:rsid w:val="00997E4D"/>
    <w:rsid w:val="009A0E68"/>
    <w:rsid w:val="009A1265"/>
    <w:rsid w:val="009A13BC"/>
    <w:rsid w:val="009A1AF3"/>
    <w:rsid w:val="009A61D8"/>
    <w:rsid w:val="009B146A"/>
    <w:rsid w:val="009B2957"/>
    <w:rsid w:val="009B471B"/>
    <w:rsid w:val="009B5838"/>
    <w:rsid w:val="009B70E6"/>
    <w:rsid w:val="009C0434"/>
    <w:rsid w:val="009C2959"/>
    <w:rsid w:val="009C6F9A"/>
    <w:rsid w:val="009D0710"/>
    <w:rsid w:val="009D073E"/>
    <w:rsid w:val="009D2020"/>
    <w:rsid w:val="009D5E64"/>
    <w:rsid w:val="009D7170"/>
    <w:rsid w:val="009E0DF1"/>
    <w:rsid w:val="009E10CA"/>
    <w:rsid w:val="009E1663"/>
    <w:rsid w:val="009E22AD"/>
    <w:rsid w:val="009E29C5"/>
    <w:rsid w:val="009E2ADA"/>
    <w:rsid w:val="009E52E6"/>
    <w:rsid w:val="009E6912"/>
    <w:rsid w:val="009F0557"/>
    <w:rsid w:val="009F0817"/>
    <w:rsid w:val="009F1289"/>
    <w:rsid w:val="009F1745"/>
    <w:rsid w:val="009F2931"/>
    <w:rsid w:val="009F5E0B"/>
    <w:rsid w:val="009F6417"/>
    <w:rsid w:val="009F6DD4"/>
    <w:rsid w:val="009F7EF5"/>
    <w:rsid w:val="00A0190C"/>
    <w:rsid w:val="00A02927"/>
    <w:rsid w:val="00A032F7"/>
    <w:rsid w:val="00A03CCF"/>
    <w:rsid w:val="00A0460D"/>
    <w:rsid w:val="00A06CA5"/>
    <w:rsid w:val="00A07AE4"/>
    <w:rsid w:val="00A11D22"/>
    <w:rsid w:val="00A122BD"/>
    <w:rsid w:val="00A124C4"/>
    <w:rsid w:val="00A13E4F"/>
    <w:rsid w:val="00A14052"/>
    <w:rsid w:val="00A154AA"/>
    <w:rsid w:val="00A15F19"/>
    <w:rsid w:val="00A16BA3"/>
    <w:rsid w:val="00A171A8"/>
    <w:rsid w:val="00A17F90"/>
    <w:rsid w:val="00A20620"/>
    <w:rsid w:val="00A2109C"/>
    <w:rsid w:val="00A23030"/>
    <w:rsid w:val="00A26B17"/>
    <w:rsid w:val="00A2798E"/>
    <w:rsid w:val="00A3285F"/>
    <w:rsid w:val="00A366A4"/>
    <w:rsid w:val="00A43AE7"/>
    <w:rsid w:val="00A43B57"/>
    <w:rsid w:val="00A44B81"/>
    <w:rsid w:val="00A45797"/>
    <w:rsid w:val="00A45832"/>
    <w:rsid w:val="00A47878"/>
    <w:rsid w:val="00A503E0"/>
    <w:rsid w:val="00A53D9B"/>
    <w:rsid w:val="00A60210"/>
    <w:rsid w:val="00A60604"/>
    <w:rsid w:val="00A6168C"/>
    <w:rsid w:val="00A625F2"/>
    <w:rsid w:val="00A64134"/>
    <w:rsid w:val="00A6462B"/>
    <w:rsid w:val="00A646E7"/>
    <w:rsid w:val="00A700E1"/>
    <w:rsid w:val="00A717B3"/>
    <w:rsid w:val="00A73997"/>
    <w:rsid w:val="00A74B53"/>
    <w:rsid w:val="00A74FAD"/>
    <w:rsid w:val="00A76AAB"/>
    <w:rsid w:val="00A77B8D"/>
    <w:rsid w:val="00A802EB"/>
    <w:rsid w:val="00A81DE8"/>
    <w:rsid w:val="00A837EF"/>
    <w:rsid w:val="00A92EA3"/>
    <w:rsid w:val="00A9308C"/>
    <w:rsid w:val="00A970B2"/>
    <w:rsid w:val="00AA185F"/>
    <w:rsid w:val="00AA1C20"/>
    <w:rsid w:val="00AA4DB2"/>
    <w:rsid w:val="00AA58DF"/>
    <w:rsid w:val="00AA5F1B"/>
    <w:rsid w:val="00AB093A"/>
    <w:rsid w:val="00AB3770"/>
    <w:rsid w:val="00AB3A2A"/>
    <w:rsid w:val="00AB5244"/>
    <w:rsid w:val="00AB606B"/>
    <w:rsid w:val="00AB6227"/>
    <w:rsid w:val="00AB716C"/>
    <w:rsid w:val="00AC42C7"/>
    <w:rsid w:val="00AC53A7"/>
    <w:rsid w:val="00AC6111"/>
    <w:rsid w:val="00AC6F99"/>
    <w:rsid w:val="00AC75AB"/>
    <w:rsid w:val="00AC78D6"/>
    <w:rsid w:val="00AD1F9C"/>
    <w:rsid w:val="00AD3366"/>
    <w:rsid w:val="00AD7F99"/>
    <w:rsid w:val="00AE3360"/>
    <w:rsid w:val="00AE3AAF"/>
    <w:rsid w:val="00AE3CF6"/>
    <w:rsid w:val="00AE427A"/>
    <w:rsid w:val="00AE631C"/>
    <w:rsid w:val="00AE6949"/>
    <w:rsid w:val="00AF2DEC"/>
    <w:rsid w:val="00AF3B77"/>
    <w:rsid w:val="00AF49BB"/>
    <w:rsid w:val="00AF6612"/>
    <w:rsid w:val="00AF735D"/>
    <w:rsid w:val="00B00BD6"/>
    <w:rsid w:val="00B056CD"/>
    <w:rsid w:val="00B12885"/>
    <w:rsid w:val="00B13C04"/>
    <w:rsid w:val="00B145AA"/>
    <w:rsid w:val="00B146BD"/>
    <w:rsid w:val="00B16EEF"/>
    <w:rsid w:val="00B16F6C"/>
    <w:rsid w:val="00B17062"/>
    <w:rsid w:val="00B17069"/>
    <w:rsid w:val="00B200DF"/>
    <w:rsid w:val="00B2063D"/>
    <w:rsid w:val="00B23EEA"/>
    <w:rsid w:val="00B241F2"/>
    <w:rsid w:val="00B24824"/>
    <w:rsid w:val="00B25410"/>
    <w:rsid w:val="00B25BE6"/>
    <w:rsid w:val="00B27580"/>
    <w:rsid w:val="00B278DD"/>
    <w:rsid w:val="00B30B6B"/>
    <w:rsid w:val="00B3106B"/>
    <w:rsid w:val="00B3112D"/>
    <w:rsid w:val="00B3406D"/>
    <w:rsid w:val="00B354EC"/>
    <w:rsid w:val="00B37BA8"/>
    <w:rsid w:val="00B41272"/>
    <w:rsid w:val="00B43F18"/>
    <w:rsid w:val="00B4465D"/>
    <w:rsid w:val="00B44CA6"/>
    <w:rsid w:val="00B52FBB"/>
    <w:rsid w:val="00B54C9C"/>
    <w:rsid w:val="00B556C2"/>
    <w:rsid w:val="00B57898"/>
    <w:rsid w:val="00B616C8"/>
    <w:rsid w:val="00B61FE6"/>
    <w:rsid w:val="00B62E6E"/>
    <w:rsid w:val="00B656BE"/>
    <w:rsid w:val="00B65A24"/>
    <w:rsid w:val="00B70FB5"/>
    <w:rsid w:val="00B718EE"/>
    <w:rsid w:val="00B74F4E"/>
    <w:rsid w:val="00B7571B"/>
    <w:rsid w:val="00B76CC3"/>
    <w:rsid w:val="00B8585E"/>
    <w:rsid w:val="00B86D90"/>
    <w:rsid w:val="00B8745B"/>
    <w:rsid w:val="00B9113F"/>
    <w:rsid w:val="00B92BA2"/>
    <w:rsid w:val="00B969CD"/>
    <w:rsid w:val="00B977CB"/>
    <w:rsid w:val="00BA15BB"/>
    <w:rsid w:val="00BA1B83"/>
    <w:rsid w:val="00BA4E83"/>
    <w:rsid w:val="00BA75BB"/>
    <w:rsid w:val="00BB095D"/>
    <w:rsid w:val="00BB0AE3"/>
    <w:rsid w:val="00BB178C"/>
    <w:rsid w:val="00BB40F5"/>
    <w:rsid w:val="00BB42AA"/>
    <w:rsid w:val="00BB5920"/>
    <w:rsid w:val="00BB5DB7"/>
    <w:rsid w:val="00BB6617"/>
    <w:rsid w:val="00BB6B91"/>
    <w:rsid w:val="00BB733A"/>
    <w:rsid w:val="00BC068B"/>
    <w:rsid w:val="00BC3903"/>
    <w:rsid w:val="00BC5AAA"/>
    <w:rsid w:val="00BD1993"/>
    <w:rsid w:val="00BD1AD8"/>
    <w:rsid w:val="00BD2E3E"/>
    <w:rsid w:val="00BD599F"/>
    <w:rsid w:val="00BD6932"/>
    <w:rsid w:val="00BE1B04"/>
    <w:rsid w:val="00BE1FC6"/>
    <w:rsid w:val="00BE30FE"/>
    <w:rsid w:val="00BE3950"/>
    <w:rsid w:val="00BE5676"/>
    <w:rsid w:val="00BE768F"/>
    <w:rsid w:val="00BF0D62"/>
    <w:rsid w:val="00BF272D"/>
    <w:rsid w:val="00BF2CF5"/>
    <w:rsid w:val="00BF35A0"/>
    <w:rsid w:val="00BF3E5D"/>
    <w:rsid w:val="00BF4917"/>
    <w:rsid w:val="00C00C2A"/>
    <w:rsid w:val="00C01B1D"/>
    <w:rsid w:val="00C03725"/>
    <w:rsid w:val="00C05601"/>
    <w:rsid w:val="00C06347"/>
    <w:rsid w:val="00C07562"/>
    <w:rsid w:val="00C078EF"/>
    <w:rsid w:val="00C15DCE"/>
    <w:rsid w:val="00C16E04"/>
    <w:rsid w:val="00C214DA"/>
    <w:rsid w:val="00C222B3"/>
    <w:rsid w:val="00C24121"/>
    <w:rsid w:val="00C24DED"/>
    <w:rsid w:val="00C2768C"/>
    <w:rsid w:val="00C277D2"/>
    <w:rsid w:val="00C334E1"/>
    <w:rsid w:val="00C34562"/>
    <w:rsid w:val="00C37186"/>
    <w:rsid w:val="00C4089F"/>
    <w:rsid w:val="00C41E6B"/>
    <w:rsid w:val="00C41F24"/>
    <w:rsid w:val="00C421C8"/>
    <w:rsid w:val="00C458A7"/>
    <w:rsid w:val="00C45B23"/>
    <w:rsid w:val="00C5023C"/>
    <w:rsid w:val="00C52B1F"/>
    <w:rsid w:val="00C53FFE"/>
    <w:rsid w:val="00C55022"/>
    <w:rsid w:val="00C55EA4"/>
    <w:rsid w:val="00C62C2B"/>
    <w:rsid w:val="00C636E5"/>
    <w:rsid w:val="00C663C0"/>
    <w:rsid w:val="00C70CAE"/>
    <w:rsid w:val="00C71B93"/>
    <w:rsid w:val="00C71D4E"/>
    <w:rsid w:val="00C74061"/>
    <w:rsid w:val="00C74D2D"/>
    <w:rsid w:val="00C75016"/>
    <w:rsid w:val="00C77B10"/>
    <w:rsid w:val="00C80B3B"/>
    <w:rsid w:val="00C80FBC"/>
    <w:rsid w:val="00C827F3"/>
    <w:rsid w:val="00C84F9C"/>
    <w:rsid w:val="00C85048"/>
    <w:rsid w:val="00C85925"/>
    <w:rsid w:val="00C85F9D"/>
    <w:rsid w:val="00C954EE"/>
    <w:rsid w:val="00C95AC6"/>
    <w:rsid w:val="00C964FD"/>
    <w:rsid w:val="00CA20DB"/>
    <w:rsid w:val="00CA2778"/>
    <w:rsid w:val="00CA66C3"/>
    <w:rsid w:val="00CB008A"/>
    <w:rsid w:val="00CB321F"/>
    <w:rsid w:val="00CB3589"/>
    <w:rsid w:val="00CB4DCA"/>
    <w:rsid w:val="00CB5AAE"/>
    <w:rsid w:val="00CB65AD"/>
    <w:rsid w:val="00CB65D1"/>
    <w:rsid w:val="00CB7317"/>
    <w:rsid w:val="00CC2E5E"/>
    <w:rsid w:val="00CC7D83"/>
    <w:rsid w:val="00CD1057"/>
    <w:rsid w:val="00CD163E"/>
    <w:rsid w:val="00CD2170"/>
    <w:rsid w:val="00CD4BCD"/>
    <w:rsid w:val="00CD62BA"/>
    <w:rsid w:val="00CE1D19"/>
    <w:rsid w:val="00CE3BDE"/>
    <w:rsid w:val="00CE6158"/>
    <w:rsid w:val="00CE6D12"/>
    <w:rsid w:val="00CE6DD0"/>
    <w:rsid w:val="00CE74CB"/>
    <w:rsid w:val="00CE7A3A"/>
    <w:rsid w:val="00CF1C0D"/>
    <w:rsid w:val="00CF2465"/>
    <w:rsid w:val="00CF261D"/>
    <w:rsid w:val="00CF3784"/>
    <w:rsid w:val="00CF4505"/>
    <w:rsid w:val="00CF6009"/>
    <w:rsid w:val="00CF7300"/>
    <w:rsid w:val="00D002E6"/>
    <w:rsid w:val="00D018E2"/>
    <w:rsid w:val="00D025B8"/>
    <w:rsid w:val="00D03CE9"/>
    <w:rsid w:val="00D049DD"/>
    <w:rsid w:val="00D05603"/>
    <w:rsid w:val="00D06476"/>
    <w:rsid w:val="00D0696D"/>
    <w:rsid w:val="00D07605"/>
    <w:rsid w:val="00D07824"/>
    <w:rsid w:val="00D126B5"/>
    <w:rsid w:val="00D13C36"/>
    <w:rsid w:val="00D146C2"/>
    <w:rsid w:val="00D14C39"/>
    <w:rsid w:val="00D14F45"/>
    <w:rsid w:val="00D20E58"/>
    <w:rsid w:val="00D21E88"/>
    <w:rsid w:val="00D22B30"/>
    <w:rsid w:val="00D22FD3"/>
    <w:rsid w:val="00D24060"/>
    <w:rsid w:val="00D24462"/>
    <w:rsid w:val="00D27187"/>
    <w:rsid w:val="00D2729D"/>
    <w:rsid w:val="00D27E02"/>
    <w:rsid w:val="00D3156B"/>
    <w:rsid w:val="00D315FA"/>
    <w:rsid w:val="00D31A8E"/>
    <w:rsid w:val="00D3426B"/>
    <w:rsid w:val="00D360E6"/>
    <w:rsid w:val="00D36440"/>
    <w:rsid w:val="00D37428"/>
    <w:rsid w:val="00D37D29"/>
    <w:rsid w:val="00D40136"/>
    <w:rsid w:val="00D40D71"/>
    <w:rsid w:val="00D42DE8"/>
    <w:rsid w:val="00D42E05"/>
    <w:rsid w:val="00D43985"/>
    <w:rsid w:val="00D43B38"/>
    <w:rsid w:val="00D44143"/>
    <w:rsid w:val="00D471F0"/>
    <w:rsid w:val="00D4738C"/>
    <w:rsid w:val="00D476AB"/>
    <w:rsid w:val="00D476BF"/>
    <w:rsid w:val="00D47AE0"/>
    <w:rsid w:val="00D53615"/>
    <w:rsid w:val="00D54092"/>
    <w:rsid w:val="00D5573D"/>
    <w:rsid w:val="00D56046"/>
    <w:rsid w:val="00D605CB"/>
    <w:rsid w:val="00D62E28"/>
    <w:rsid w:val="00D630BE"/>
    <w:rsid w:val="00D6606F"/>
    <w:rsid w:val="00D6752C"/>
    <w:rsid w:val="00D678A4"/>
    <w:rsid w:val="00D72BE8"/>
    <w:rsid w:val="00D73A39"/>
    <w:rsid w:val="00D7550F"/>
    <w:rsid w:val="00D75AED"/>
    <w:rsid w:val="00D75CF2"/>
    <w:rsid w:val="00D76716"/>
    <w:rsid w:val="00D80CAB"/>
    <w:rsid w:val="00D836C2"/>
    <w:rsid w:val="00D84607"/>
    <w:rsid w:val="00D8503C"/>
    <w:rsid w:val="00D8541D"/>
    <w:rsid w:val="00D91CCE"/>
    <w:rsid w:val="00D945AA"/>
    <w:rsid w:val="00D96C52"/>
    <w:rsid w:val="00DA0F42"/>
    <w:rsid w:val="00DA2C1D"/>
    <w:rsid w:val="00DA2CAD"/>
    <w:rsid w:val="00DA344E"/>
    <w:rsid w:val="00DA38FA"/>
    <w:rsid w:val="00DA5EA7"/>
    <w:rsid w:val="00DA6246"/>
    <w:rsid w:val="00DA64A4"/>
    <w:rsid w:val="00DB4908"/>
    <w:rsid w:val="00DC0FEB"/>
    <w:rsid w:val="00DC2C09"/>
    <w:rsid w:val="00DC3DF7"/>
    <w:rsid w:val="00DC4617"/>
    <w:rsid w:val="00DC5300"/>
    <w:rsid w:val="00DC5F3D"/>
    <w:rsid w:val="00DC726A"/>
    <w:rsid w:val="00DC7D06"/>
    <w:rsid w:val="00DD0516"/>
    <w:rsid w:val="00DD1C78"/>
    <w:rsid w:val="00DD28EA"/>
    <w:rsid w:val="00DD3FA3"/>
    <w:rsid w:val="00DD4430"/>
    <w:rsid w:val="00DD577B"/>
    <w:rsid w:val="00DD68BB"/>
    <w:rsid w:val="00DE0A07"/>
    <w:rsid w:val="00DE0DAB"/>
    <w:rsid w:val="00DE2670"/>
    <w:rsid w:val="00DE2BE0"/>
    <w:rsid w:val="00DE5036"/>
    <w:rsid w:val="00DE5B40"/>
    <w:rsid w:val="00DF00B8"/>
    <w:rsid w:val="00DF0FFA"/>
    <w:rsid w:val="00DF57A1"/>
    <w:rsid w:val="00E0227D"/>
    <w:rsid w:val="00E03E67"/>
    <w:rsid w:val="00E041B8"/>
    <w:rsid w:val="00E04D36"/>
    <w:rsid w:val="00E06A1B"/>
    <w:rsid w:val="00E07319"/>
    <w:rsid w:val="00E07EC0"/>
    <w:rsid w:val="00E122CE"/>
    <w:rsid w:val="00E134E7"/>
    <w:rsid w:val="00E17AF7"/>
    <w:rsid w:val="00E220C8"/>
    <w:rsid w:val="00E22973"/>
    <w:rsid w:val="00E23702"/>
    <w:rsid w:val="00E24453"/>
    <w:rsid w:val="00E24A9F"/>
    <w:rsid w:val="00E25A73"/>
    <w:rsid w:val="00E26392"/>
    <w:rsid w:val="00E273B7"/>
    <w:rsid w:val="00E27E95"/>
    <w:rsid w:val="00E30354"/>
    <w:rsid w:val="00E30720"/>
    <w:rsid w:val="00E30E07"/>
    <w:rsid w:val="00E31138"/>
    <w:rsid w:val="00E330A7"/>
    <w:rsid w:val="00E3324A"/>
    <w:rsid w:val="00E33AFC"/>
    <w:rsid w:val="00E3798C"/>
    <w:rsid w:val="00E406D6"/>
    <w:rsid w:val="00E4330B"/>
    <w:rsid w:val="00E513F3"/>
    <w:rsid w:val="00E525B7"/>
    <w:rsid w:val="00E542C8"/>
    <w:rsid w:val="00E54B9B"/>
    <w:rsid w:val="00E5532A"/>
    <w:rsid w:val="00E55B33"/>
    <w:rsid w:val="00E566E8"/>
    <w:rsid w:val="00E57318"/>
    <w:rsid w:val="00E604DF"/>
    <w:rsid w:val="00E606B1"/>
    <w:rsid w:val="00E60C19"/>
    <w:rsid w:val="00E629F2"/>
    <w:rsid w:val="00E65045"/>
    <w:rsid w:val="00E65FC4"/>
    <w:rsid w:val="00E6638C"/>
    <w:rsid w:val="00E668E1"/>
    <w:rsid w:val="00E6694E"/>
    <w:rsid w:val="00E66DE6"/>
    <w:rsid w:val="00E730BB"/>
    <w:rsid w:val="00E74AA9"/>
    <w:rsid w:val="00E75CE3"/>
    <w:rsid w:val="00E75F9F"/>
    <w:rsid w:val="00E75FDE"/>
    <w:rsid w:val="00E767BA"/>
    <w:rsid w:val="00E77256"/>
    <w:rsid w:val="00E804EB"/>
    <w:rsid w:val="00E8102A"/>
    <w:rsid w:val="00E826E2"/>
    <w:rsid w:val="00E83701"/>
    <w:rsid w:val="00E87A84"/>
    <w:rsid w:val="00E87FC3"/>
    <w:rsid w:val="00E91A6A"/>
    <w:rsid w:val="00E91BD6"/>
    <w:rsid w:val="00E96BE7"/>
    <w:rsid w:val="00E9757A"/>
    <w:rsid w:val="00E97FA7"/>
    <w:rsid w:val="00EA1162"/>
    <w:rsid w:val="00EA1B01"/>
    <w:rsid w:val="00EA29A2"/>
    <w:rsid w:val="00EA5519"/>
    <w:rsid w:val="00EA6016"/>
    <w:rsid w:val="00EA68CB"/>
    <w:rsid w:val="00EA74FF"/>
    <w:rsid w:val="00EB0478"/>
    <w:rsid w:val="00EB0E46"/>
    <w:rsid w:val="00EB2B78"/>
    <w:rsid w:val="00EB389B"/>
    <w:rsid w:val="00EB57A6"/>
    <w:rsid w:val="00EB7322"/>
    <w:rsid w:val="00EB7B2E"/>
    <w:rsid w:val="00EC2478"/>
    <w:rsid w:val="00EC26E1"/>
    <w:rsid w:val="00EC34F4"/>
    <w:rsid w:val="00EC387F"/>
    <w:rsid w:val="00EC640B"/>
    <w:rsid w:val="00EC6896"/>
    <w:rsid w:val="00EC68DF"/>
    <w:rsid w:val="00EC7152"/>
    <w:rsid w:val="00ED0907"/>
    <w:rsid w:val="00ED0A9A"/>
    <w:rsid w:val="00ED1A56"/>
    <w:rsid w:val="00ED3BEC"/>
    <w:rsid w:val="00ED580A"/>
    <w:rsid w:val="00ED7921"/>
    <w:rsid w:val="00EE20B0"/>
    <w:rsid w:val="00EE3CAF"/>
    <w:rsid w:val="00EE5F31"/>
    <w:rsid w:val="00EE773B"/>
    <w:rsid w:val="00EF20A9"/>
    <w:rsid w:val="00EF2445"/>
    <w:rsid w:val="00EF4BD0"/>
    <w:rsid w:val="00EF5C8C"/>
    <w:rsid w:val="00EF77CD"/>
    <w:rsid w:val="00EF7E23"/>
    <w:rsid w:val="00F01213"/>
    <w:rsid w:val="00F02457"/>
    <w:rsid w:val="00F03459"/>
    <w:rsid w:val="00F03887"/>
    <w:rsid w:val="00F05410"/>
    <w:rsid w:val="00F0644E"/>
    <w:rsid w:val="00F07158"/>
    <w:rsid w:val="00F126B8"/>
    <w:rsid w:val="00F12DDE"/>
    <w:rsid w:val="00F15800"/>
    <w:rsid w:val="00F15D47"/>
    <w:rsid w:val="00F2112C"/>
    <w:rsid w:val="00F21BC4"/>
    <w:rsid w:val="00F228A8"/>
    <w:rsid w:val="00F33FC6"/>
    <w:rsid w:val="00F37F3C"/>
    <w:rsid w:val="00F428EA"/>
    <w:rsid w:val="00F44145"/>
    <w:rsid w:val="00F519E8"/>
    <w:rsid w:val="00F51AA1"/>
    <w:rsid w:val="00F51B33"/>
    <w:rsid w:val="00F5296C"/>
    <w:rsid w:val="00F52B91"/>
    <w:rsid w:val="00F52DEE"/>
    <w:rsid w:val="00F54987"/>
    <w:rsid w:val="00F553AC"/>
    <w:rsid w:val="00F56A97"/>
    <w:rsid w:val="00F56D9D"/>
    <w:rsid w:val="00F57AF4"/>
    <w:rsid w:val="00F57F54"/>
    <w:rsid w:val="00F6092A"/>
    <w:rsid w:val="00F60BD4"/>
    <w:rsid w:val="00F61DBD"/>
    <w:rsid w:val="00F62AB9"/>
    <w:rsid w:val="00F62E53"/>
    <w:rsid w:val="00F64D45"/>
    <w:rsid w:val="00F65532"/>
    <w:rsid w:val="00F65E20"/>
    <w:rsid w:val="00F702C3"/>
    <w:rsid w:val="00F704A1"/>
    <w:rsid w:val="00F71010"/>
    <w:rsid w:val="00F71B56"/>
    <w:rsid w:val="00F7305F"/>
    <w:rsid w:val="00F74FF7"/>
    <w:rsid w:val="00F8109E"/>
    <w:rsid w:val="00F8128E"/>
    <w:rsid w:val="00F84A96"/>
    <w:rsid w:val="00F8712F"/>
    <w:rsid w:val="00F91053"/>
    <w:rsid w:val="00F91AD7"/>
    <w:rsid w:val="00F92330"/>
    <w:rsid w:val="00F929D2"/>
    <w:rsid w:val="00F92C5F"/>
    <w:rsid w:val="00F93C74"/>
    <w:rsid w:val="00F94546"/>
    <w:rsid w:val="00F97379"/>
    <w:rsid w:val="00F97DB9"/>
    <w:rsid w:val="00FA0309"/>
    <w:rsid w:val="00FA10CF"/>
    <w:rsid w:val="00FA1473"/>
    <w:rsid w:val="00FA1525"/>
    <w:rsid w:val="00FA1AAF"/>
    <w:rsid w:val="00FA264F"/>
    <w:rsid w:val="00FA33A0"/>
    <w:rsid w:val="00FA4197"/>
    <w:rsid w:val="00FA53D2"/>
    <w:rsid w:val="00FA6962"/>
    <w:rsid w:val="00FB0819"/>
    <w:rsid w:val="00FB0E68"/>
    <w:rsid w:val="00FB5A4C"/>
    <w:rsid w:val="00FB6481"/>
    <w:rsid w:val="00FB66A5"/>
    <w:rsid w:val="00FC12E4"/>
    <w:rsid w:val="00FC282F"/>
    <w:rsid w:val="00FC4E2F"/>
    <w:rsid w:val="00FC591A"/>
    <w:rsid w:val="00FC661F"/>
    <w:rsid w:val="00FD1AD2"/>
    <w:rsid w:val="00FD48FC"/>
    <w:rsid w:val="00FD4DE4"/>
    <w:rsid w:val="00FD733A"/>
    <w:rsid w:val="00FD7C17"/>
    <w:rsid w:val="00FE480C"/>
    <w:rsid w:val="00FE6092"/>
    <w:rsid w:val="00FF0ED5"/>
    <w:rsid w:val="00FF11F4"/>
    <w:rsid w:val="00FF2F71"/>
    <w:rsid w:val="00FF36A3"/>
    <w:rsid w:val="00FF58C8"/>
    <w:rsid w:val="00FF6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17D40"/>
  <w15:docId w15:val="{7A8CA460-25C9-47C7-B0F6-650855EE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8C112D"/>
    <w:pPr>
      <w:keepNext/>
      <w:ind w:firstLine="709"/>
      <w:jc w:val="both"/>
      <w:outlineLvl w:val="1"/>
    </w:pPr>
    <w:rPr>
      <w:sz w:val="26"/>
      <w:szCs w:val="20"/>
    </w:rPr>
  </w:style>
  <w:style w:type="paragraph" w:styleId="3">
    <w:name w:val="heading 3"/>
    <w:basedOn w:val="a"/>
    <w:next w:val="a"/>
    <w:link w:val="30"/>
    <w:uiPriority w:val="9"/>
    <w:semiHidden/>
    <w:unhideWhenUsed/>
    <w:qFormat/>
    <w:rsid w:val="003847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71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112D"/>
    <w:rPr>
      <w:rFonts w:ascii="Times New Roman" w:eastAsia="Times New Roman" w:hAnsi="Times New Roman" w:cs="Times New Roman"/>
      <w:sz w:val="26"/>
      <w:szCs w:val="20"/>
      <w:lang w:eastAsia="ru-RU"/>
    </w:rPr>
  </w:style>
  <w:style w:type="paragraph" w:styleId="a3">
    <w:name w:val="Body Text"/>
    <w:basedOn w:val="a"/>
    <w:link w:val="a4"/>
    <w:uiPriority w:val="99"/>
    <w:semiHidden/>
    <w:rsid w:val="008C112D"/>
    <w:pPr>
      <w:jc w:val="both"/>
    </w:pPr>
    <w:rPr>
      <w:sz w:val="28"/>
    </w:rPr>
  </w:style>
  <w:style w:type="character" w:customStyle="1" w:styleId="a4">
    <w:name w:val="Основной текст Знак"/>
    <w:basedOn w:val="a0"/>
    <w:link w:val="a3"/>
    <w:uiPriority w:val="99"/>
    <w:semiHidden/>
    <w:rsid w:val="008C112D"/>
    <w:rPr>
      <w:rFonts w:ascii="Times New Roman" w:eastAsia="Times New Roman" w:hAnsi="Times New Roman" w:cs="Times New Roman"/>
      <w:sz w:val="28"/>
      <w:szCs w:val="24"/>
      <w:lang w:eastAsia="ru-RU"/>
    </w:rPr>
  </w:style>
  <w:style w:type="paragraph" w:customStyle="1" w:styleId="ConsPlusCell">
    <w:name w:val="ConsPlusCell"/>
    <w:rsid w:val="008C11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8C112D"/>
    <w:pPr>
      <w:spacing w:before="100" w:beforeAutospacing="1" w:after="100" w:afterAutospacing="1"/>
    </w:pPr>
  </w:style>
  <w:style w:type="table" w:styleId="a6">
    <w:name w:val="Table Grid"/>
    <w:basedOn w:val="a1"/>
    <w:uiPriority w:val="59"/>
    <w:rsid w:val="008C11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8C112D"/>
    <w:pPr>
      <w:spacing w:after="120"/>
      <w:ind w:left="283"/>
    </w:pPr>
  </w:style>
  <w:style w:type="character" w:customStyle="1" w:styleId="a8">
    <w:name w:val="Основной текст с отступом Знак"/>
    <w:basedOn w:val="a0"/>
    <w:link w:val="a7"/>
    <w:rsid w:val="008C112D"/>
    <w:rPr>
      <w:rFonts w:ascii="Times New Roman" w:eastAsia="Times New Roman" w:hAnsi="Times New Roman" w:cs="Times New Roman"/>
      <w:sz w:val="24"/>
      <w:szCs w:val="24"/>
      <w:lang w:eastAsia="ru-RU"/>
    </w:rPr>
  </w:style>
  <w:style w:type="paragraph" w:styleId="a9">
    <w:name w:val="List Paragraph"/>
    <w:basedOn w:val="a"/>
    <w:qFormat/>
    <w:rsid w:val="008C112D"/>
    <w:pPr>
      <w:ind w:left="720"/>
      <w:contextualSpacing/>
    </w:pPr>
  </w:style>
  <w:style w:type="paragraph" w:styleId="aa">
    <w:name w:val="Subtitle"/>
    <w:basedOn w:val="a"/>
    <w:link w:val="ab"/>
    <w:qFormat/>
    <w:rsid w:val="008C112D"/>
    <w:rPr>
      <w:szCs w:val="20"/>
    </w:rPr>
  </w:style>
  <w:style w:type="character" w:customStyle="1" w:styleId="ab">
    <w:name w:val="Подзаголовок Знак"/>
    <w:basedOn w:val="a0"/>
    <w:link w:val="aa"/>
    <w:rsid w:val="008C112D"/>
    <w:rPr>
      <w:rFonts w:ascii="Times New Roman" w:eastAsia="Times New Roman" w:hAnsi="Times New Roman" w:cs="Times New Roman"/>
      <w:sz w:val="24"/>
      <w:szCs w:val="20"/>
      <w:lang w:eastAsia="ru-RU"/>
    </w:rPr>
  </w:style>
  <w:style w:type="paragraph" w:customStyle="1" w:styleId="Iauiue1">
    <w:name w:val="Iau?iue1"/>
    <w:rsid w:val="008C112D"/>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8C11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rsid w:val="008C112D"/>
    <w:rPr>
      <w:rFonts w:cs="Times New Roman"/>
      <w:color w:val="0000FF"/>
      <w:u w:val="single"/>
    </w:rPr>
  </w:style>
  <w:style w:type="paragraph" w:styleId="ad">
    <w:name w:val="footer"/>
    <w:basedOn w:val="a"/>
    <w:link w:val="ae"/>
    <w:uiPriority w:val="99"/>
    <w:rsid w:val="008C112D"/>
    <w:pPr>
      <w:tabs>
        <w:tab w:val="center" w:pos="4677"/>
        <w:tab w:val="right" w:pos="9355"/>
      </w:tabs>
    </w:pPr>
  </w:style>
  <w:style w:type="character" w:customStyle="1" w:styleId="ae">
    <w:name w:val="Нижний колонтитул Знак"/>
    <w:basedOn w:val="a0"/>
    <w:link w:val="ad"/>
    <w:uiPriority w:val="99"/>
    <w:rsid w:val="008C112D"/>
    <w:rPr>
      <w:rFonts w:ascii="Times New Roman" w:eastAsia="Times New Roman" w:hAnsi="Times New Roman" w:cs="Times New Roman"/>
      <w:sz w:val="24"/>
      <w:szCs w:val="24"/>
      <w:lang w:eastAsia="ru-RU"/>
    </w:rPr>
  </w:style>
  <w:style w:type="character" w:styleId="af">
    <w:name w:val="page number"/>
    <w:basedOn w:val="a0"/>
    <w:uiPriority w:val="99"/>
    <w:rsid w:val="008C112D"/>
    <w:rPr>
      <w:rFonts w:cs="Times New Roman"/>
    </w:rPr>
  </w:style>
  <w:style w:type="paragraph" w:styleId="af0">
    <w:name w:val="header"/>
    <w:basedOn w:val="a"/>
    <w:link w:val="af1"/>
    <w:uiPriority w:val="99"/>
    <w:rsid w:val="008C112D"/>
    <w:pPr>
      <w:tabs>
        <w:tab w:val="center" w:pos="4677"/>
        <w:tab w:val="right" w:pos="9355"/>
      </w:tabs>
    </w:pPr>
  </w:style>
  <w:style w:type="character" w:customStyle="1" w:styleId="af1">
    <w:name w:val="Верхний колонтитул Знак"/>
    <w:basedOn w:val="a0"/>
    <w:link w:val="af0"/>
    <w:uiPriority w:val="99"/>
    <w:rsid w:val="008C112D"/>
    <w:rPr>
      <w:rFonts w:ascii="Times New Roman" w:eastAsia="Times New Roman" w:hAnsi="Times New Roman" w:cs="Times New Roman"/>
      <w:sz w:val="24"/>
      <w:szCs w:val="24"/>
      <w:lang w:eastAsia="ru-RU"/>
    </w:rPr>
  </w:style>
  <w:style w:type="paragraph" w:styleId="af2">
    <w:name w:val="footnote text"/>
    <w:basedOn w:val="a"/>
    <w:link w:val="af3"/>
    <w:semiHidden/>
    <w:rsid w:val="008C112D"/>
    <w:rPr>
      <w:rFonts w:ascii="Arial" w:hAnsi="Arial" w:cs="Wingdings"/>
      <w:sz w:val="20"/>
      <w:szCs w:val="20"/>
      <w:lang w:eastAsia="ar-SA"/>
    </w:rPr>
  </w:style>
  <w:style w:type="character" w:customStyle="1" w:styleId="af3">
    <w:name w:val="Текст сноски Знак"/>
    <w:basedOn w:val="a0"/>
    <w:link w:val="af2"/>
    <w:semiHidden/>
    <w:rsid w:val="008C112D"/>
    <w:rPr>
      <w:rFonts w:ascii="Arial" w:eastAsia="Times New Roman" w:hAnsi="Arial" w:cs="Wingdings"/>
      <w:sz w:val="20"/>
      <w:szCs w:val="20"/>
      <w:lang w:eastAsia="ar-SA"/>
    </w:rPr>
  </w:style>
  <w:style w:type="character" w:styleId="af4">
    <w:name w:val="footnote reference"/>
    <w:basedOn w:val="a0"/>
    <w:semiHidden/>
    <w:rsid w:val="008C112D"/>
    <w:rPr>
      <w:vertAlign w:val="superscript"/>
    </w:rPr>
  </w:style>
  <w:style w:type="paragraph" w:customStyle="1" w:styleId="31">
    <w:name w:val="Знак3"/>
    <w:basedOn w:val="a"/>
    <w:rsid w:val="008C112D"/>
    <w:pPr>
      <w:spacing w:after="160" w:line="240" w:lineRule="exact"/>
    </w:pPr>
    <w:rPr>
      <w:rFonts w:ascii="Verdana" w:hAnsi="Verdana" w:cs="Verdana"/>
      <w:sz w:val="20"/>
      <w:szCs w:val="20"/>
      <w:lang w:val="en-US" w:eastAsia="en-US"/>
    </w:rPr>
  </w:style>
  <w:style w:type="paragraph" w:customStyle="1" w:styleId="BodyTextIndent31">
    <w:name w:val="Body Text Indent 31"/>
    <w:basedOn w:val="a"/>
    <w:rsid w:val="000C2A42"/>
    <w:pPr>
      <w:widowControl w:val="0"/>
      <w:autoSpaceDE w:val="0"/>
      <w:autoSpaceDN w:val="0"/>
      <w:spacing w:before="120"/>
      <w:ind w:firstLine="720"/>
      <w:jc w:val="both"/>
    </w:pPr>
    <w:rPr>
      <w:sz w:val="28"/>
      <w:szCs w:val="28"/>
    </w:rPr>
  </w:style>
  <w:style w:type="paragraph" w:customStyle="1" w:styleId="FR3">
    <w:name w:val="FR3"/>
    <w:rsid w:val="00487594"/>
    <w:pPr>
      <w:widowControl w:val="0"/>
      <w:autoSpaceDE w:val="0"/>
      <w:autoSpaceDN w:val="0"/>
      <w:spacing w:before="220" w:after="0" w:line="240" w:lineRule="auto"/>
      <w:ind w:left="40"/>
      <w:jc w:val="center"/>
    </w:pPr>
    <w:rPr>
      <w:rFonts w:ascii="Arial" w:eastAsia="Times New Roman" w:hAnsi="Arial" w:cs="Arial"/>
      <w:b/>
      <w:bCs/>
      <w:sz w:val="36"/>
      <w:szCs w:val="36"/>
      <w:lang w:eastAsia="ru-RU"/>
    </w:rPr>
  </w:style>
  <w:style w:type="paragraph" w:styleId="21">
    <w:name w:val="envelope return"/>
    <w:basedOn w:val="a"/>
    <w:rsid w:val="00FF2F71"/>
    <w:rPr>
      <w:rFonts w:ascii="Arial" w:hAnsi="Arial"/>
      <w:szCs w:val="20"/>
    </w:rPr>
  </w:style>
  <w:style w:type="paragraph" w:styleId="af5">
    <w:name w:val="Balloon Text"/>
    <w:basedOn w:val="a"/>
    <w:link w:val="af6"/>
    <w:uiPriority w:val="99"/>
    <w:semiHidden/>
    <w:unhideWhenUsed/>
    <w:rsid w:val="003B2EB8"/>
    <w:rPr>
      <w:rFonts w:ascii="Tahoma" w:hAnsi="Tahoma" w:cs="Tahoma"/>
      <w:sz w:val="16"/>
      <w:szCs w:val="16"/>
    </w:rPr>
  </w:style>
  <w:style w:type="character" w:customStyle="1" w:styleId="af6">
    <w:name w:val="Текст выноски Знак"/>
    <w:basedOn w:val="a0"/>
    <w:link w:val="af5"/>
    <w:uiPriority w:val="99"/>
    <w:semiHidden/>
    <w:rsid w:val="003B2EB8"/>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2871F1"/>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384738"/>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5285">
      <w:bodyDiv w:val="1"/>
      <w:marLeft w:val="0"/>
      <w:marRight w:val="0"/>
      <w:marTop w:val="0"/>
      <w:marBottom w:val="0"/>
      <w:divBdr>
        <w:top w:val="none" w:sz="0" w:space="0" w:color="auto"/>
        <w:left w:val="none" w:sz="0" w:space="0" w:color="auto"/>
        <w:bottom w:val="none" w:sz="0" w:space="0" w:color="auto"/>
        <w:right w:val="none" w:sz="0" w:space="0" w:color="auto"/>
      </w:divBdr>
    </w:div>
    <w:div w:id="552932749">
      <w:bodyDiv w:val="1"/>
      <w:marLeft w:val="0"/>
      <w:marRight w:val="0"/>
      <w:marTop w:val="0"/>
      <w:marBottom w:val="0"/>
      <w:divBdr>
        <w:top w:val="none" w:sz="0" w:space="0" w:color="auto"/>
        <w:left w:val="none" w:sz="0" w:space="0" w:color="auto"/>
        <w:bottom w:val="none" w:sz="0" w:space="0" w:color="auto"/>
        <w:right w:val="none" w:sz="0" w:space="0" w:color="auto"/>
      </w:divBdr>
    </w:div>
    <w:div w:id="669866173">
      <w:bodyDiv w:val="1"/>
      <w:marLeft w:val="0"/>
      <w:marRight w:val="0"/>
      <w:marTop w:val="0"/>
      <w:marBottom w:val="0"/>
      <w:divBdr>
        <w:top w:val="none" w:sz="0" w:space="0" w:color="auto"/>
        <w:left w:val="none" w:sz="0" w:space="0" w:color="auto"/>
        <w:bottom w:val="none" w:sz="0" w:space="0" w:color="auto"/>
        <w:right w:val="none" w:sz="0" w:space="0" w:color="auto"/>
      </w:divBdr>
    </w:div>
    <w:div w:id="770513308">
      <w:bodyDiv w:val="1"/>
      <w:marLeft w:val="0"/>
      <w:marRight w:val="0"/>
      <w:marTop w:val="0"/>
      <w:marBottom w:val="0"/>
      <w:divBdr>
        <w:top w:val="none" w:sz="0" w:space="0" w:color="auto"/>
        <w:left w:val="none" w:sz="0" w:space="0" w:color="auto"/>
        <w:bottom w:val="none" w:sz="0" w:space="0" w:color="auto"/>
        <w:right w:val="none" w:sz="0" w:space="0" w:color="auto"/>
      </w:divBdr>
    </w:div>
    <w:div w:id="815680787">
      <w:bodyDiv w:val="1"/>
      <w:marLeft w:val="0"/>
      <w:marRight w:val="0"/>
      <w:marTop w:val="0"/>
      <w:marBottom w:val="0"/>
      <w:divBdr>
        <w:top w:val="none" w:sz="0" w:space="0" w:color="auto"/>
        <w:left w:val="none" w:sz="0" w:space="0" w:color="auto"/>
        <w:bottom w:val="none" w:sz="0" w:space="0" w:color="auto"/>
        <w:right w:val="none" w:sz="0" w:space="0" w:color="auto"/>
      </w:divBdr>
    </w:div>
    <w:div w:id="1099059884">
      <w:bodyDiv w:val="1"/>
      <w:marLeft w:val="0"/>
      <w:marRight w:val="0"/>
      <w:marTop w:val="0"/>
      <w:marBottom w:val="0"/>
      <w:divBdr>
        <w:top w:val="none" w:sz="0" w:space="0" w:color="auto"/>
        <w:left w:val="none" w:sz="0" w:space="0" w:color="auto"/>
        <w:bottom w:val="none" w:sz="0" w:space="0" w:color="auto"/>
        <w:right w:val="none" w:sz="0" w:space="0" w:color="auto"/>
      </w:divBdr>
    </w:div>
    <w:div w:id="213250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khodka-music.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1E0D-26CB-4D9A-AE17-81875D7F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9539</Words>
  <Characters>54376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172</cp:revision>
  <cp:lastPrinted>2021-04-05T07:00:00Z</cp:lastPrinted>
  <dcterms:created xsi:type="dcterms:W3CDTF">2020-04-21T04:43:00Z</dcterms:created>
  <dcterms:modified xsi:type="dcterms:W3CDTF">2021-06-17T01:11:00Z</dcterms:modified>
</cp:coreProperties>
</file>