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B1" w:rsidRDefault="005A3BB1" w:rsidP="00AE48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Сольфеджио 3 класс </w:t>
      </w:r>
    </w:p>
    <w:p w:rsidR="00994AF2" w:rsidRPr="005A3BB1" w:rsidRDefault="005A3BB1" w:rsidP="00AE48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BB1">
        <w:rPr>
          <w:rFonts w:ascii="Times New Roman" w:hAnsi="Times New Roman" w:cs="Times New Roman"/>
          <w:b/>
          <w:sz w:val="28"/>
          <w:szCs w:val="28"/>
        </w:rPr>
        <w:t>31 марта – 2 смена, 1 апреля – 1 смена</w:t>
      </w:r>
    </w:p>
    <w:p w:rsidR="00AE483B" w:rsidRPr="00AE483B" w:rsidRDefault="00AE483B" w:rsidP="00AE48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83B">
        <w:rPr>
          <w:rFonts w:ascii="Times New Roman" w:hAnsi="Times New Roman" w:cs="Times New Roman"/>
          <w:b/>
          <w:i/>
          <w:sz w:val="28"/>
          <w:szCs w:val="28"/>
        </w:rPr>
        <w:t>Знать знаки в пройденных тональностях</w:t>
      </w:r>
      <w:bookmarkStart w:id="0" w:name="_GoBack"/>
      <w:bookmarkEnd w:id="0"/>
    </w:p>
    <w:p w:rsidR="00AE483B" w:rsidRDefault="00AE483B" w:rsidP="00AE48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2543175"/>
            <wp:effectExtent l="0" t="0" r="0" b="9525"/>
            <wp:docPr id="1" name="Рисунок 1" descr="C:\Users\User\Desktop\14de818ec4a5905f181713b2134b5c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de818ec4a5905f181713b2134b5c6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15"/>
                    <a:stretch/>
                  </pic:blipFill>
                  <pic:spPr bwMode="auto">
                    <a:xfrm>
                      <a:off x="0" y="0"/>
                      <a:ext cx="6000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83B" w:rsidRDefault="00AE483B" w:rsidP="00AE48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83B" w:rsidRDefault="00AE483B" w:rsidP="00AE48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83B">
        <w:rPr>
          <w:rFonts w:ascii="Times New Roman" w:hAnsi="Times New Roman" w:cs="Times New Roman"/>
          <w:b/>
          <w:i/>
          <w:sz w:val="28"/>
          <w:szCs w:val="28"/>
        </w:rPr>
        <w:t xml:space="preserve">Тональность </w:t>
      </w:r>
      <w:r>
        <w:rPr>
          <w:rFonts w:ascii="Times New Roman" w:hAnsi="Times New Roman" w:cs="Times New Roman"/>
          <w:sz w:val="28"/>
          <w:szCs w:val="28"/>
        </w:rPr>
        <w:t xml:space="preserve">фа-диез минор гармонический – петь </w:t>
      </w:r>
    </w:p>
    <w:p w:rsidR="00685515" w:rsidRDefault="00685515" w:rsidP="0068551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F4C" w:rsidRDefault="00F22F4C" w:rsidP="00AE48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Метроритм </w:t>
      </w:r>
      <w:r w:rsidR="00511138" w:rsidRPr="00511138">
        <w:rPr>
          <w:rFonts w:ascii="Times New Roman" w:hAnsi="Times New Roman" w:cs="Times New Roman"/>
          <w:sz w:val="28"/>
          <w:szCs w:val="28"/>
        </w:rPr>
        <w:t>4/4</w:t>
      </w:r>
      <w:r w:rsidR="005111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1138" w:rsidRPr="00F73EED">
        <w:rPr>
          <w:noProof/>
          <w:lang w:eastAsia="ru-RU"/>
        </w:rPr>
        <w:drawing>
          <wp:inline distT="0" distB="0" distL="0" distR="0">
            <wp:extent cx="466725" cy="190500"/>
            <wp:effectExtent l="0" t="0" r="9525" b="0"/>
            <wp:docPr id="2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138">
        <w:rPr>
          <w:rFonts w:ascii="Times New Roman" w:hAnsi="Times New Roman" w:cs="Times New Roman"/>
          <w:sz w:val="28"/>
          <w:szCs w:val="28"/>
        </w:rPr>
        <w:t xml:space="preserve"> </w:t>
      </w:r>
      <w:r w:rsidR="00511138" w:rsidRPr="001E221C">
        <w:rPr>
          <w:noProof/>
          <w:lang w:eastAsia="ru-RU"/>
        </w:rPr>
        <w:drawing>
          <wp:inline distT="0" distB="0" distL="0" distR="0">
            <wp:extent cx="285750" cy="190500"/>
            <wp:effectExtent l="0" t="0" r="0" b="0"/>
            <wp:docPr id="3" name="Рисунок 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138">
        <w:rPr>
          <w:rFonts w:ascii="Times New Roman" w:hAnsi="Times New Roman" w:cs="Times New Roman"/>
          <w:sz w:val="28"/>
          <w:szCs w:val="28"/>
        </w:rPr>
        <w:t xml:space="preserve"> </w:t>
      </w:r>
      <w:r w:rsidR="00511138" w:rsidRPr="001E221C">
        <w:rPr>
          <w:noProof/>
          <w:lang w:eastAsia="ru-RU"/>
        </w:rPr>
        <w:drawing>
          <wp:inline distT="0" distB="0" distL="0" distR="0">
            <wp:extent cx="457200" cy="190500"/>
            <wp:effectExtent l="0" t="0" r="0" b="0"/>
            <wp:docPr id="4" name="Рисунок 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138">
        <w:rPr>
          <w:rFonts w:ascii="Times New Roman" w:hAnsi="Times New Roman" w:cs="Times New Roman"/>
          <w:sz w:val="28"/>
          <w:szCs w:val="28"/>
        </w:rPr>
        <w:t xml:space="preserve"> </w:t>
      </w:r>
      <w:r w:rsidR="002714F9" w:rsidRPr="001E221C">
        <w:rPr>
          <w:noProof/>
          <w:lang w:eastAsia="ru-RU"/>
        </w:rPr>
        <w:drawing>
          <wp:inline distT="0" distB="0" distL="0" distR="0" wp14:anchorId="1DC25218" wp14:editId="42D428B4">
            <wp:extent cx="457200" cy="190500"/>
            <wp:effectExtent l="0" t="0" r="0" b="0"/>
            <wp:docPr id="6" name="Рисунок 6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4F9">
        <w:rPr>
          <w:rFonts w:ascii="Times New Roman" w:hAnsi="Times New Roman" w:cs="Times New Roman"/>
          <w:sz w:val="28"/>
          <w:szCs w:val="28"/>
        </w:rPr>
        <w:t xml:space="preserve"> </w:t>
      </w:r>
      <w:r w:rsidR="002714F9" w:rsidRPr="001E221C">
        <w:rPr>
          <w:noProof/>
          <w:lang w:eastAsia="ru-RU"/>
        </w:rPr>
        <w:drawing>
          <wp:inline distT="0" distB="0" distL="0" distR="0" wp14:anchorId="1EA7C730" wp14:editId="2591395B">
            <wp:extent cx="285750" cy="190500"/>
            <wp:effectExtent l="0" t="0" r="0" b="0"/>
            <wp:docPr id="7" name="Рисунок 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4F9">
        <w:rPr>
          <w:rFonts w:ascii="Times New Roman" w:hAnsi="Times New Roman" w:cs="Times New Roman"/>
          <w:sz w:val="28"/>
          <w:szCs w:val="28"/>
        </w:rPr>
        <w:t xml:space="preserve"> </w:t>
      </w:r>
      <w:r w:rsidR="002714F9" w:rsidRPr="001E221C">
        <w:rPr>
          <w:noProof/>
          <w:lang w:eastAsia="ru-RU"/>
        </w:rPr>
        <w:drawing>
          <wp:inline distT="0" distB="0" distL="0" distR="0">
            <wp:extent cx="371475" cy="190500"/>
            <wp:effectExtent l="0" t="0" r="9525" b="0"/>
            <wp:docPr id="8" name="Рисунок 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4F9">
        <w:rPr>
          <w:rFonts w:ascii="Times New Roman" w:hAnsi="Times New Roman" w:cs="Times New Roman"/>
          <w:sz w:val="28"/>
          <w:szCs w:val="28"/>
        </w:rPr>
        <w:t xml:space="preserve"> </w:t>
      </w:r>
      <w:r w:rsidR="002714F9" w:rsidRPr="001E221C">
        <w:rPr>
          <w:noProof/>
          <w:lang w:eastAsia="ru-RU"/>
        </w:rPr>
        <w:drawing>
          <wp:inline distT="0" distB="0" distL="0" distR="0">
            <wp:extent cx="371475" cy="190500"/>
            <wp:effectExtent l="0" t="0" r="9525" b="0"/>
            <wp:docPr id="9" name="Рисунок 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4F9">
        <w:rPr>
          <w:rFonts w:ascii="Times New Roman" w:hAnsi="Times New Roman" w:cs="Times New Roman"/>
          <w:sz w:val="28"/>
          <w:szCs w:val="28"/>
        </w:rPr>
        <w:t xml:space="preserve"> </w:t>
      </w:r>
      <w:r w:rsidR="002714F9" w:rsidRPr="001E221C">
        <w:rPr>
          <w:noProof/>
          <w:lang w:eastAsia="ru-RU"/>
        </w:rPr>
        <w:drawing>
          <wp:inline distT="0" distB="0" distL="0" distR="0" wp14:anchorId="79324DD5" wp14:editId="19E0DE97">
            <wp:extent cx="285750" cy="190500"/>
            <wp:effectExtent l="0" t="0" r="0" b="0"/>
            <wp:docPr id="10" name="Рисунок 10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4F9">
        <w:rPr>
          <w:rFonts w:ascii="Times New Roman" w:hAnsi="Times New Roman" w:cs="Times New Roman"/>
          <w:sz w:val="28"/>
          <w:szCs w:val="28"/>
        </w:rPr>
        <w:t xml:space="preserve"> </w:t>
      </w:r>
      <w:r w:rsidR="002714F9" w:rsidRPr="00F73EED">
        <w:rPr>
          <w:noProof/>
          <w:lang w:eastAsia="ru-RU"/>
        </w:rPr>
        <w:drawing>
          <wp:inline distT="0" distB="0" distL="0" distR="0" wp14:anchorId="135EEDCE" wp14:editId="3BD5A159">
            <wp:extent cx="466725" cy="190500"/>
            <wp:effectExtent l="0" t="0" r="9525" b="0"/>
            <wp:docPr id="11" name="Рисунок 1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4F9">
        <w:rPr>
          <w:rFonts w:ascii="Times New Roman" w:hAnsi="Times New Roman" w:cs="Times New Roman"/>
          <w:sz w:val="28"/>
          <w:szCs w:val="28"/>
        </w:rPr>
        <w:t xml:space="preserve"> </w:t>
      </w:r>
      <w:r w:rsidR="002714F9" w:rsidRPr="00F73EED">
        <w:rPr>
          <w:noProof/>
          <w:lang w:eastAsia="ru-RU"/>
        </w:rPr>
        <w:drawing>
          <wp:inline distT="0" distB="0" distL="0" distR="0">
            <wp:extent cx="57150" cy="180975"/>
            <wp:effectExtent l="0" t="0" r="0" b="9525"/>
            <wp:docPr id="12" name="Рисунок 1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F9" w:rsidRDefault="002714F9" w:rsidP="00A23BB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такты</w:t>
      </w:r>
    </w:p>
    <w:p w:rsidR="002714F9" w:rsidRDefault="002714F9" w:rsidP="00A23BB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Дирижировать и проговаривать длительности на слог «та»</w:t>
      </w:r>
    </w:p>
    <w:p w:rsidR="002714F9" w:rsidRDefault="002714F9" w:rsidP="00A23BB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Хлопать и проговаривать на слоги </w:t>
      </w:r>
      <w:r w:rsidRPr="00685515">
        <w:rPr>
          <w:rFonts w:ascii="Times New Roman" w:hAnsi="Times New Roman" w:cs="Times New Roman"/>
          <w:sz w:val="24"/>
          <w:szCs w:val="24"/>
        </w:rPr>
        <w:t>(половинная «та-а»; четверть «та»; восьмые «ти-ти»; шестнадцатые «ти-ри-ти-ри»; четверть с точкой и восьмая «</w:t>
      </w:r>
      <w:r w:rsidR="00685515" w:rsidRPr="00685515">
        <w:rPr>
          <w:rFonts w:ascii="Times New Roman" w:hAnsi="Times New Roman" w:cs="Times New Roman"/>
          <w:sz w:val="24"/>
          <w:szCs w:val="24"/>
        </w:rPr>
        <w:t>та-а-</w:t>
      </w:r>
      <w:proofErr w:type="spellStart"/>
      <w:r w:rsidRPr="00685515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685515">
        <w:rPr>
          <w:rFonts w:ascii="Times New Roman" w:hAnsi="Times New Roman" w:cs="Times New Roman"/>
          <w:sz w:val="24"/>
          <w:szCs w:val="24"/>
        </w:rPr>
        <w:t>»</w:t>
      </w:r>
      <w:r w:rsidR="00685515" w:rsidRPr="00685515">
        <w:rPr>
          <w:rFonts w:ascii="Times New Roman" w:hAnsi="Times New Roman" w:cs="Times New Roman"/>
          <w:sz w:val="24"/>
          <w:szCs w:val="24"/>
        </w:rPr>
        <w:t>; восьмая и две шестнадцатые «ти-ти-ри»</w:t>
      </w:r>
      <w:r w:rsidRPr="006855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BA" w:rsidRDefault="00A23BBA" w:rsidP="00A23B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515" w:rsidRPr="00A23BBA" w:rsidRDefault="00685515" w:rsidP="00A23BB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3BBA">
        <w:rPr>
          <w:rFonts w:ascii="Times New Roman" w:hAnsi="Times New Roman" w:cs="Times New Roman"/>
          <w:b/>
          <w:i/>
          <w:sz w:val="28"/>
          <w:szCs w:val="28"/>
        </w:rPr>
        <w:t>Одноголосие</w:t>
      </w:r>
      <w:r w:rsidR="00A23BBA">
        <w:rPr>
          <w:rFonts w:ascii="Times New Roman" w:hAnsi="Times New Roman" w:cs="Times New Roman"/>
          <w:sz w:val="28"/>
          <w:szCs w:val="28"/>
        </w:rPr>
        <w:t xml:space="preserve"> </w:t>
      </w:r>
      <w:r w:rsidR="00A23BBA" w:rsidRPr="00A23BBA">
        <w:rPr>
          <w:rFonts w:ascii="Times New Roman" w:hAnsi="Times New Roman" w:cs="Times New Roman"/>
          <w:sz w:val="24"/>
          <w:szCs w:val="24"/>
        </w:rPr>
        <w:t>(проговаривать ритмический рисунок с дирижированием, петь с дирижированием, знать тональность номера)</w:t>
      </w:r>
    </w:p>
    <w:p w:rsidR="00685515" w:rsidRDefault="00A23BBA" w:rsidP="00685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219200"/>
            <wp:effectExtent l="0" t="0" r="9525" b="0"/>
            <wp:docPr id="13" name="Рисунок 13" descr="C:\Users\User\Desktop\Маркова\Маркова-Сольфеджио\Калмыков и Фридкин, 1-голосие\3 класс\043 (296-30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Маркова\Маркова-Сольфеджио\Калмыков и Фридкин, 1-голосие\3 класс\043 (296-301)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0" b="71242"/>
                    <a:stretch/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BBA" w:rsidRDefault="00A23BBA" w:rsidP="00A23BB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A8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количество тонов и полутонов в пройденных интервалах: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3BBA" w:rsidTr="00E10BA8">
        <w:tc>
          <w:tcPr>
            <w:tcW w:w="4672" w:type="dxa"/>
          </w:tcPr>
          <w:p w:rsidR="00A23BBA" w:rsidRDefault="00E10BA8" w:rsidP="00A2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3BB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½ тона</w:t>
            </w:r>
          </w:p>
        </w:tc>
        <w:tc>
          <w:tcPr>
            <w:tcW w:w="4673" w:type="dxa"/>
          </w:tcPr>
          <w:p w:rsidR="00A23BBA" w:rsidRDefault="00E10BA8" w:rsidP="00A2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3BB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½ тона</w:t>
            </w:r>
          </w:p>
        </w:tc>
      </w:tr>
      <w:tr w:rsidR="00A23BBA" w:rsidTr="00E10BA8">
        <w:tc>
          <w:tcPr>
            <w:tcW w:w="4672" w:type="dxa"/>
          </w:tcPr>
          <w:p w:rsidR="00A23BBA" w:rsidRDefault="00E10BA8" w:rsidP="00A2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23BB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тон</w:t>
            </w:r>
          </w:p>
        </w:tc>
        <w:tc>
          <w:tcPr>
            <w:tcW w:w="4673" w:type="dxa"/>
          </w:tcPr>
          <w:p w:rsidR="00A23BBA" w:rsidRDefault="00E10BA8" w:rsidP="00A2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б.3 – 2 тона</w:t>
            </w:r>
          </w:p>
        </w:tc>
      </w:tr>
      <w:tr w:rsidR="00E10BA8" w:rsidTr="00E10BA8">
        <w:tc>
          <w:tcPr>
            <w:tcW w:w="4672" w:type="dxa"/>
          </w:tcPr>
          <w:p w:rsidR="00E10BA8" w:rsidRDefault="00E10BA8" w:rsidP="00A2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10BA8" w:rsidRDefault="00E10BA8" w:rsidP="00A2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BBA" w:rsidRDefault="00E10BA8" w:rsidP="00E10B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A8">
        <w:rPr>
          <w:rFonts w:ascii="Times New Roman" w:hAnsi="Times New Roman" w:cs="Times New Roman"/>
          <w:b/>
          <w:i/>
          <w:sz w:val="28"/>
          <w:szCs w:val="28"/>
        </w:rPr>
        <w:t>Строить</w:t>
      </w:r>
      <w:r>
        <w:rPr>
          <w:rFonts w:ascii="Times New Roman" w:hAnsi="Times New Roman" w:cs="Times New Roman"/>
          <w:sz w:val="28"/>
          <w:szCs w:val="28"/>
        </w:rPr>
        <w:t xml:space="preserve"> на фортепиано м.3 от «чистых» звуков</w:t>
      </w:r>
    </w:p>
    <w:p w:rsidR="007831D2" w:rsidRDefault="007831D2" w:rsidP="007831D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E6C" w:rsidRDefault="00FC1E6C" w:rsidP="007831D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A8" w:rsidRDefault="00E10BA8" w:rsidP="007831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sz w:val="28"/>
          <w:szCs w:val="28"/>
        </w:rPr>
        <w:t>пройденную тему «Тони</w:t>
      </w:r>
      <w:r w:rsidR="007831D2">
        <w:rPr>
          <w:rFonts w:ascii="Times New Roman" w:hAnsi="Times New Roman" w:cs="Times New Roman"/>
          <w:sz w:val="28"/>
          <w:szCs w:val="28"/>
        </w:rPr>
        <w:t>ческое трезвучие и его обращение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31D2">
        <w:rPr>
          <w:rFonts w:ascii="Times New Roman" w:hAnsi="Times New Roman" w:cs="Times New Roman"/>
          <w:sz w:val="28"/>
          <w:szCs w:val="28"/>
        </w:rPr>
        <w:t>:</w:t>
      </w:r>
    </w:p>
    <w:p w:rsidR="00FC1E6C" w:rsidRDefault="00FC1E6C" w:rsidP="00FC1E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A8" w:rsidRDefault="00E10BA8" w:rsidP="007831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BA8">
        <w:rPr>
          <w:rFonts w:ascii="Times New Roman" w:hAnsi="Times New Roman" w:cs="Times New Roman"/>
          <w:i/>
          <w:sz w:val="26"/>
          <w:szCs w:val="26"/>
        </w:rPr>
        <w:t>Трезвучие</w:t>
      </w:r>
      <w:r w:rsidRPr="00E10BA8">
        <w:rPr>
          <w:rFonts w:ascii="Times New Roman" w:hAnsi="Times New Roman" w:cs="Times New Roman"/>
          <w:sz w:val="26"/>
          <w:szCs w:val="26"/>
        </w:rPr>
        <w:t xml:space="preserve"> – аккорд, состоящий из трех з</w:t>
      </w:r>
      <w:r>
        <w:rPr>
          <w:rFonts w:ascii="Times New Roman" w:hAnsi="Times New Roman" w:cs="Times New Roman"/>
          <w:sz w:val="26"/>
          <w:szCs w:val="26"/>
        </w:rPr>
        <w:t>вуков, расположенных по терциям.</w:t>
      </w:r>
    </w:p>
    <w:p w:rsidR="007831D2" w:rsidRPr="00E10BA8" w:rsidRDefault="007831D2" w:rsidP="007831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BA8" w:rsidRDefault="00E10BA8" w:rsidP="007831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E10BA8">
        <w:rPr>
          <w:rFonts w:ascii="Times New Roman" w:hAnsi="Times New Roman" w:cs="Times New Roman"/>
          <w:i/>
          <w:sz w:val="26"/>
          <w:szCs w:val="26"/>
        </w:rPr>
        <w:t>Тоническое трезвучие</w:t>
      </w:r>
      <w:r>
        <w:rPr>
          <w:rFonts w:ascii="Times New Roman" w:hAnsi="Times New Roman" w:cs="Times New Roman"/>
          <w:sz w:val="26"/>
          <w:szCs w:val="26"/>
        </w:rPr>
        <w:t xml:space="preserve"> строится на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ступени, обладает устойчивой функцией. Тоника обычно начинает музыкальное развитие и заканчивает его.</w:t>
      </w:r>
      <w:r w:rsidR="007831D2">
        <w:rPr>
          <w:rFonts w:ascii="Times New Roman" w:hAnsi="Times New Roman" w:cs="Times New Roman"/>
          <w:sz w:val="26"/>
          <w:szCs w:val="26"/>
        </w:rPr>
        <w:t xml:space="preserve"> Обозначается </w:t>
      </w:r>
      <w:r w:rsidR="006E1C27" w:rsidRPr="007831D2"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 w:rsidR="006E1C27" w:rsidRPr="007831D2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7831D2">
        <w:rPr>
          <w:rFonts w:ascii="Times New Roman" w:hAnsi="Times New Roman" w:cs="Times New Roman"/>
          <w:sz w:val="26"/>
          <w:szCs w:val="26"/>
          <w:vertAlign w:val="subscript"/>
        </w:rPr>
        <w:t xml:space="preserve">, </w:t>
      </w:r>
      <w:r w:rsidR="007831D2">
        <w:rPr>
          <w:rFonts w:ascii="Times New Roman" w:hAnsi="Times New Roman" w:cs="Times New Roman"/>
          <w:sz w:val="26"/>
          <w:szCs w:val="26"/>
        </w:rPr>
        <w:t>так как от нижнего звука до верхнего – квинта, от нижнего звука до среднего – терция. Состоит из терции и терции (3+3).</w:t>
      </w:r>
      <w:r w:rsidR="007831D2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6E1C2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</w:p>
    <w:p w:rsidR="007831D2" w:rsidRDefault="007831D2" w:rsidP="007831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1C27" w:rsidRDefault="006E1C27" w:rsidP="007831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Обращение</w:t>
      </w:r>
      <w:r>
        <w:rPr>
          <w:rFonts w:ascii="Times New Roman" w:hAnsi="Times New Roman" w:cs="Times New Roman"/>
          <w:sz w:val="26"/>
          <w:szCs w:val="26"/>
        </w:rPr>
        <w:t xml:space="preserve"> – перенос нижнего звука на октаву вверх.</w:t>
      </w:r>
    </w:p>
    <w:p w:rsidR="006E1C27" w:rsidRDefault="006E1C27" w:rsidP="007831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Трезвучие имеет два обращения:</w:t>
      </w:r>
    </w:p>
    <w:p w:rsidR="006E1C27" w:rsidRDefault="006E1C27" w:rsidP="007831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Секстаккорд, </w:t>
      </w:r>
      <w:r>
        <w:rPr>
          <w:rFonts w:ascii="Times New Roman" w:hAnsi="Times New Roman" w:cs="Times New Roman"/>
          <w:sz w:val="26"/>
          <w:szCs w:val="26"/>
        </w:rPr>
        <w:t>обозначается – 6, так как между его крайними звуками – секста. Секстаккорд состоит из терции и кварты (3+4). В этом положении трезвучия нижним звуком является терцовый тон (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ступень).</w:t>
      </w:r>
    </w:p>
    <w:p w:rsidR="006E1C27" w:rsidRDefault="006E1C27" w:rsidP="007831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Квартсекстаккорд, </w:t>
      </w:r>
      <w:r>
        <w:rPr>
          <w:rFonts w:ascii="Times New Roman" w:hAnsi="Times New Roman" w:cs="Times New Roman"/>
          <w:sz w:val="26"/>
          <w:szCs w:val="26"/>
        </w:rPr>
        <w:t xml:space="preserve">обозначается </w:t>
      </w:r>
      <w:r w:rsidRPr="007831D2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7831D2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>, так как от нижнего звука до среднего – кварта, от нижнего звука до верхнего секста. Состоит из кварты и терции (4+3). Это положение трезвучия, в котором нижним звуком является квинтовый тон (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ступень).</w:t>
      </w:r>
    </w:p>
    <w:p w:rsidR="007831D2" w:rsidRDefault="00904A4C" w:rsidP="00904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4A4C">
        <w:rPr>
          <w:rFonts w:ascii="Times New Roman" w:hAnsi="Times New Roman" w:cs="Times New Roman"/>
          <w:b/>
          <w:sz w:val="32"/>
          <w:szCs w:val="32"/>
        </w:rPr>
        <w:t>Т</w:t>
      </w:r>
      <w:r w:rsidRPr="00904A4C">
        <w:rPr>
          <w:rFonts w:ascii="Times New Roman" w:hAnsi="Times New Roman" w:cs="Times New Roman"/>
          <w:b/>
          <w:sz w:val="32"/>
          <w:szCs w:val="32"/>
          <w:vertAlign w:val="superscript"/>
        </w:rPr>
        <w:t>5</w:t>
      </w:r>
      <w:r w:rsidRPr="00904A4C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904A4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б.3 + м.3</w:t>
      </w:r>
    </w:p>
    <w:p w:rsidR="00904A4C" w:rsidRDefault="00904A4C" w:rsidP="00904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4A4C">
        <w:rPr>
          <w:rFonts w:ascii="Times New Roman" w:hAnsi="Times New Roman" w:cs="Times New Roman"/>
          <w:b/>
          <w:sz w:val="32"/>
          <w:szCs w:val="32"/>
        </w:rPr>
        <w:t>Т</w:t>
      </w:r>
      <w:r w:rsidRPr="00904A4C">
        <w:rPr>
          <w:rFonts w:ascii="Times New Roman" w:hAnsi="Times New Roman" w:cs="Times New Roman"/>
          <w:b/>
          <w:sz w:val="32"/>
          <w:szCs w:val="32"/>
          <w:vertAlign w:val="subscript"/>
        </w:rPr>
        <w:t>6</w:t>
      </w:r>
      <w:r w:rsidRPr="00904A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4A4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м.3 + ч.4</w:t>
      </w:r>
    </w:p>
    <w:p w:rsidR="00904A4C" w:rsidRDefault="00904A4C" w:rsidP="00904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4A4C">
        <w:rPr>
          <w:rFonts w:ascii="Times New Roman" w:hAnsi="Times New Roman" w:cs="Times New Roman"/>
          <w:b/>
          <w:sz w:val="32"/>
          <w:szCs w:val="32"/>
        </w:rPr>
        <w:t>Т</w:t>
      </w:r>
      <w:r w:rsidRPr="00904A4C">
        <w:rPr>
          <w:rFonts w:ascii="Times New Roman" w:hAnsi="Times New Roman" w:cs="Times New Roman"/>
          <w:b/>
          <w:sz w:val="32"/>
          <w:szCs w:val="32"/>
          <w:vertAlign w:val="superscript"/>
        </w:rPr>
        <w:t>6</w:t>
      </w:r>
      <w:r w:rsidRPr="00904A4C">
        <w:rPr>
          <w:rFonts w:ascii="Times New Roman" w:hAnsi="Times New Roman" w:cs="Times New Roman"/>
          <w:b/>
          <w:sz w:val="32"/>
          <w:szCs w:val="32"/>
          <w:vertAlign w:val="subscript"/>
        </w:rPr>
        <w:t>4</w:t>
      </w:r>
      <w:r w:rsidRPr="00904A4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ч.4 + б.3</w:t>
      </w:r>
    </w:p>
    <w:p w:rsidR="00FC1E6C" w:rsidRDefault="00FC1E6C" w:rsidP="00904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1E6C" w:rsidRPr="007831D2" w:rsidRDefault="00FC1E6C" w:rsidP="00904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0BA8" w:rsidRPr="00FC1E6C" w:rsidRDefault="00FC1E6C" w:rsidP="00FC1E6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6C">
        <w:rPr>
          <w:rFonts w:ascii="Times New Roman" w:hAnsi="Times New Roman" w:cs="Times New Roman"/>
          <w:b/>
          <w:i/>
          <w:sz w:val="28"/>
          <w:szCs w:val="28"/>
        </w:rPr>
        <w:t>Построить</w:t>
      </w:r>
      <w:r>
        <w:rPr>
          <w:rFonts w:ascii="Times New Roman" w:hAnsi="Times New Roman" w:cs="Times New Roman"/>
          <w:sz w:val="28"/>
          <w:szCs w:val="28"/>
        </w:rPr>
        <w:t xml:space="preserve"> в тетради Т</w:t>
      </w:r>
      <w:r w:rsidRPr="00FC1E6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FC1E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его обращения в тональности си минор.</w:t>
      </w:r>
    </w:p>
    <w:sectPr w:rsidR="00E10BA8" w:rsidRPr="00FC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D5A0C"/>
    <w:multiLevelType w:val="hybridMultilevel"/>
    <w:tmpl w:val="CC94E7D4"/>
    <w:lvl w:ilvl="0" w:tplc="314C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76D94"/>
    <w:multiLevelType w:val="hybridMultilevel"/>
    <w:tmpl w:val="1F72BE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B74F3A"/>
    <w:multiLevelType w:val="hybridMultilevel"/>
    <w:tmpl w:val="1D2EE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DD"/>
    <w:rsid w:val="002714F9"/>
    <w:rsid w:val="00511138"/>
    <w:rsid w:val="005A3BB1"/>
    <w:rsid w:val="00685515"/>
    <w:rsid w:val="006E1C27"/>
    <w:rsid w:val="007831D2"/>
    <w:rsid w:val="00904A4C"/>
    <w:rsid w:val="00994AF2"/>
    <w:rsid w:val="00A23BBA"/>
    <w:rsid w:val="00AE483B"/>
    <w:rsid w:val="00B006DD"/>
    <w:rsid w:val="00B12726"/>
    <w:rsid w:val="00E10BA8"/>
    <w:rsid w:val="00F22F4C"/>
    <w:rsid w:val="00FC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3B9F9-C369-43C0-815E-915F9031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3B"/>
    <w:pPr>
      <w:ind w:left="720"/>
      <w:contextualSpacing/>
    </w:pPr>
  </w:style>
  <w:style w:type="table" w:styleId="a4">
    <w:name w:val="Table Grid"/>
    <w:basedOn w:val="a1"/>
    <w:uiPriority w:val="39"/>
    <w:rsid w:val="00A2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tif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2020-03-27T01:28:00Z</dcterms:created>
  <dcterms:modified xsi:type="dcterms:W3CDTF">2020-03-27T03:21:00Z</dcterms:modified>
</cp:coreProperties>
</file>